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17" w:rsidRPr="002C5017" w:rsidRDefault="002C5017" w:rsidP="002C5017">
      <w:pPr>
        <w:rPr>
          <w:b/>
          <w:bCs/>
        </w:rPr>
      </w:pPr>
      <w:r w:rsidRPr="002C5017">
        <w:rPr>
          <w:b/>
          <w:bCs/>
        </w:rPr>
        <w:t>Template: Study Material</w:t>
      </w:r>
    </w:p>
    <w:tbl>
      <w:tblPr>
        <w:tblStyle w:val="TableGrid"/>
        <w:tblW w:w="9648" w:type="dxa"/>
        <w:tblLook w:val="04A0" w:firstRow="1" w:lastRow="0" w:firstColumn="1" w:lastColumn="0" w:noHBand="0" w:noVBand="1"/>
      </w:tblPr>
      <w:tblGrid>
        <w:gridCol w:w="2629"/>
        <w:gridCol w:w="5046"/>
        <w:gridCol w:w="2652"/>
      </w:tblGrid>
      <w:tr w:rsidR="00074FF0" w:rsidRPr="00B90115" w:rsidTr="001D406A">
        <w:trPr>
          <w:trHeight w:hRule="exact" w:val="772"/>
        </w:trPr>
        <w:tc>
          <w:tcPr>
            <w:tcW w:w="9648" w:type="dxa"/>
            <w:gridSpan w:val="3"/>
          </w:tcPr>
          <w:p w:rsidR="00A40401" w:rsidRPr="00A40401" w:rsidRDefault="00A40401">
            <w:pPr>
              <w:rPr>
                <w:i/>
                <w:iCs/>
                <w:sz w:val="18"/>
                <w:szCs w:val="16"/>
              </w:rPr>
            </w:pPr>
            <w:r w:rsidRPr="00A40401">
              <w:rPr>
                <w:i/>
                <w:iCs/>
                <w:sz w:val="18"/>
                <w:szCs w:val="16"/>
              </w:rPr>
              <w:t>Insert the details within the &lt; quotes &gt;</w:t>
            </w:r>
          </w:p>
          <w:p w:rsidR="0027410B" w:rsidRPr="00B90115" w:rsidRDefault="0027410B" w:rsidP="00ED548C">
            <w:pPr>
              <w:rPr>
                <w:sz w:val="18"/>
                <w:szCs w:val="16"/>
              </w:rPr>
            </w:pPr>
            <w:r w:rsidRPr="00B90115">
              <w:rPr>
                <w:sz w:val="18"/>
                <w:szCs w:val="16"/>
              </w:rPr>
              <w:t>&lt;</w:t>
            </w:r>
            <w:r w:rsidR="00ED548C">
              <w:rPr>
                <w:sz w:val="18"/>
                <w:szCs w:val="16"/>
              </w:rPr>
              <w:t>CO1</w:t>
            </w:r>
            <w:r w:rsidRPr="00B90115">
              <w:rPr>
                <w:sz w:val="18"/>
                <w:szCs w:val="16"/>
              </w:rPr>
              <w:t>&gt;: &lt;</w:t>
            </w:r>
            <w:r w:rsidR="00987589">
              <w:rPr>
                <w:sz w:val="18"/>
                <w:szCs w:val="16"/>
              </w:rPr>
              <w:t>22412</w:t>
            </w:r>
            <w:r w:rsidRPr="00B90115">
              <w:rPr>
                <w:sz w:val="18"/>
                <w:szCs w:val="16"/>
              </w:rPr>
              <w:t>&gt;: &lt;</w:t>
            </w:r>
            <w:r w:rsidR="00987589">
              <w:rPr>
                <w:sz w:val="18"/>
                <w:szCs w:val="16"/>
              </w:rPr>
              <w:t>Java Programming</w:t>
            </w:r>
            <w:r w:rsidRPr="00B90115">
              <w:rPr>
                <w:sz w:val="18"/>
                <w:szCs w:val="16"/>
              </w:rPr>
              <w:t>&gt;: &lt;</w:t>
            </w:r>
            <w:r w:rsidR="00ED548C">
              <w:rPr>
                <w:sz w:val="18"/>
                <w:szCs w:val="16"/>
              </w:rPr>
              <w:t xml:space="preserve">Basic </w:t>
            </w:r>
            <w:r w:rsidR="00987589">
              <w:rPr>
                <w:sz w:val="18"/>
                <w:szCs w:val="16"/>
              </w:rPr>
              <w:t>Syntactical Constructs in Java</w:t>
            </w:r>
            <w:r w:rsidR="00ED548C">
              <w:rPr>
                <w:sz w:val="18"/>
                <w:szCs w:val="16"/>
              </w:rPr>
              <w:t>&gt;: &lt;LO2</w:t>
            </w:r>
            <w:r w:rsidRPr="00B90115">
              <w:rPr>
                <w:sz w:val="18"/>
                <w:szCs w:val="16"/>
              </w:rPr>
              <w:t>&gt;: &lt;Study Material&gt;</w:t>
            </w:r>
          </w:p>
        </w:tc>
      </w:tr>
      <w:tr w:rsidR="00EA3599" w:rsidRPr="00B90115" w:rsidTr="001D406A">
        <w:trPr>
          <w:trHeight w:hRule="exact" w:val="772"/>
        </w:trPr>
        <w:tc>
          <w:tcPr>
            <w:tcW w:w="1636" w:type="dxa"/>
          </w:tcPr>
          <w:p w:rsidR="0027410B" w:rsidRPr="00B90115" w:rsidRDefault="0027410B" w:rsidP="004A5333">
            <w:pPr>
              <w:rPr>
                <w:sz w:val="18"/>
                <w:szCs w:val="16"/>
              </w:rPr>
            </w:pPr>
            <w:r w:rsidRPr="00B90115">
              <w:rPr>
                <w:sz w:val="18"/>
                <w:szCs w:val="16"/>
              </w:rPr>
              <w:t>&lt;</w:t>
            </w:r>
            <w:proofErr w:type="spellStart"/>
            <w:r w:rsidR="004A5333">
              <w:rPr>
                <w:sz w:val="18"/>
                <w:szCs w:val="16"/>
              </w:rPr>
              <w:t>Yogita</w:t>
            </w:r>
            <w:proofErr w:type="spellEnd"/>
            <w:r w:rsidR="004A5333">
              <w:rPr>
                <w:sz w:val="18"/>
                <w:szCs w:val="16"/>
              </w:rPr>
              <w:t xml:space="preserve"> </w:t>
            </w:r>
            <w:proofErr w:type="spellStart"/>
            <w:r w:rsidR="004A5333">
              <w:rPr>
                <w:sz w:val="18"/>
                <w:szCs w:val="16"/>
              </w:rPr>
              <w:t>Jore</w:t>
            </w:r>
            <w:proofErr w:type="spellEnd"/>
            <w:r w:rsidRPr="00B90115">
              <w:rPr>
                <w:sz w:val="18"/>
                <w:szCs w:val="16"/>
              </w:rPr>
              <w:t>&gt;</w:t>
            </w:r>
          </w:p>
        </w:tc>
        <w:tc>
          <w:tcPr>
            <w:tcW w:w="5803" w:type="dxa"/>
          </w:tcPr>
          <w:p w:rsidR="0027410B" w:rsidRPr="00B90115" w:rsidRDefault="0027410B" w:rsidP="00987589">
            <w:pPr>
              <w:rPr>
                <w:sz w:val="18"/>
                <w:szCs w:val="16"/>
              </w:rPr>
            </w:pPr>
            <w:r w:rsidRPr="00B90115">
              <w:rPr>
                <w:sz w:val="18"/>
                <w:szCs w:val="16"/>
              </w:rPr>
              <w:t>&lt;</w:t>
            </w:r>
            <w:r w:rsidR="00987589">
              <w:rPr>
                <w:sz w:val="18"/>
                <w:szCs w:val="16"/>
              </w:rPr>
              <w:t>01/02/2021</w:t>
            </w:r>
            <w:r w:rsidRPr="00B90115">
              <w:rPr>
                <w:sz w:val="18"/>
                <w:szCs w:val="16"/>
              </w:rPr>
              <w:t>&gt;</w:t>
            </w:r>
          </w:p>
        </w:tc>
        <w:tc>
          <w:tcPr>
            <w:tcW w:w="2209" w:type="dxa"/>
          </w:tcPr>
          <w:p w:rsidR="0027410B" w:rsidRPr="00B90115" w:rsidRDefault="0027410B" w:rsidP="00987589">
            <w:pPr>
              <w:rPr>
                <w:sz w:val="18"/>
                <w:szCs w:val="16"/>
              </w:rPr>
            </w:pPr>
            <w:r w:rsidRPr="00B90115">
              <w:rPr>
                <w:sz w:val="18"/>
                <w:szCs w:val="16"/>
              </w:rPr>
              <w:t>&lt;</w:t>
            </w:r>
            <w:r w:rsidR="00987589">
              <w:rPr>
                <w:sz w:val="18"/>
                <w:szCs w:val="16"/>
              </w:rPr>
              <w:t xml:space="preserve">Vijay </w:t>
            </w:r>
            <w:proofErr w:type="spellStart"/>
            <w:r w:rsidR="00987589">
              <w:rPr>
                <w:sz w:val="18"/>
                <w:szCs w:val="16"/>
              </w:rPr>
              <w:t>Patil</w:t>
            </w:r>
            <w:proofErr w:type="spellEnd"/>
            <w:r w:rsidRPr="00B90115">
              <w:rPr>
                <w:sz w:val="18"/>
                <w:szCs w:val="16"/>
              </w:rPr>
              <w:t>&gt;</w:t>
            </w:r>
          </w:p>
        </w:tc>
      </w:tr>
      <w:tr w:rsidR="00EA3599" w:rsidRPr="00B90115" w:rsidTr="001D406A">
        <w:trPr>
          <w:trHeight w:hRule="exact" w:val="1932"/>
        </w:trPr>
        <w:tc>
          <w:tcPr>
            <w:tcW w:w="1636" w:type="dxa"/>
          </w:tcPr>
          <w:p w:rsidR="0027410B" w:rsidRDefault="00945ED0">
            <w:pPr>
              <w:rPr>
                <w:sz w:val="18"/>
                <w:szCs w:val="16"/>
              </w:rPr>
            </w:pPr>
            <w:r w:rsidRPr="00B90115">
              <w:rPr>
                <w:sz w:val="18"/>
                <w:szCs w:val="16"/>
              </w:rPr>
              <w:t>Key words</w:t>
            </w:r>
            <w:r w:rsidR="00A40401">
              <w:rPr>
                <w:sz w:val="18"/>
                <w:szCs w:val="16"/>
              </w:rPr>
              <w:t xml:space="preserve"> </w:t>
            </w:r>
          </w:p>
          <w:p w:rsidR="00A40401" w:rsidRPr="00A40401" w:rsidRDefault="004070DA">
            <w:pPr>
              <w:rPr>
                <w:b/>
                <w:bCs/>
                <w:sz w:val="18"/>
                <w:szCs w:val="16"/>
              </w:rPr>
            </w:pPr>
            <w:r>
              <w:rPr>
                <w:b/>
                <w:bCs/>
                <w:sz w:val="18"/>
                <w:szCs w:val="16"/>
              </w:rPr>
              <w:t>Nesting of Methods and This Keyword</w:t>
            </w:r>
          </w:p>
        </w:tc>
        <w:tc>
          <w:tcPr>
            <w:tcW w:w="5803" w:type="dxa"/>
          </w:tcPr>
          <w:p w:rsidR="0027410B" w:rsidRDefault="0027410B">
            <w:pPr>
              <w:rPr>
                <w:sz w:val="18"/>
                <w:szCs w:val="16"/>
              </w:rPr>
            </w:pPr>
            <w:r w:rsidRPr="00B90115">
              <w:rPr>
                <w:sz w:val="18"/>
                <w:szCs w:val="16"/>
              </w:rPr>
              <w:t>Learning Objective:</w:t>
            </w:r>
            <w:r w:rsidR="00EC3546">
              <w:rPr>
                <w:sz w:val="18"/>
                <w:szCs w:val="16"/>
              </w:rPr>
              <w:t xml:space="preserve"> </w:t>
            </w:r>
          </w:p>
          <w:p w:rsidR="00EC3546" w:rsidRPr="00B90115" w:rsidRDefault="004070DA" w:rsidP="00ED548C">
            <w:pPr>
              <w:rPr>
                <w:sz w:val="18"/>
                <w:szCs w:val="16"/>
              </w:rPr>
            </w:pPr>
            <w:r w:rsidRPr="004070DA">
              <w:rPr>
                <w:b/>
                <w:bCs/>
                <w:sz w:val="18"/>
                <w:szCs w:val="16"/>
              </w:rPr>
              <w:t xml:space="preserve">student should understand </w:t>
            </w:r>
            <w:r w:rsidR="00ED548C">
              <w:rPr>
                <w:b/>
                <w:bCs/>
                <w:sz w:val="18"/>
                <w:szCs w:val="16"/>
              </w:rPr>
              <w:t>characteristics of the given Java Token.</w:t>
            </w:r>
          </w:p>
        </w:tc>
        <w:tc>
          <w:tcPr>
            <w:tcW w:w="2209" w:type="dxa"/>
            <w:vMerge w:val="restart"/>
          </w:tcPr>
          <w:p w:rsidR="0027410B" w:rsidRPr="00762E0C" w:rsidRDefault="00945ED0">
            <w:pPr>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Diagram/ Picture</w:t>
            </w:r>
          </w:p>
          <w:p w:rsidR="00A40401" w:rsidRPr="00762E0C" w:rsidRDefault="00A40401">
            <w:pPr>
              <w:rPr>
                <w:rFonts w:asciiTheme="majorHAnsi" w:eastAsia="Times New Roman" w:hAnsiTheme="majorHAnsi" w:cstheme="majorHAnsi"/>
                <w:color w:val="333333"/>
                <w:sz w:val="18"/>
                <w:szCs w:val="18"/>
                <w:lang w:val="en-US" w:bidi="ar-SA"/>
              </w:rPr>
            </w:pPr>
          </w:p>
          <w:p w:rsidR="004A5333" w:rsidRPr="00762E0C" w:rsidRDefault="004A5333">
            <w:pPr>
              <w:rPr>
                <w:rFonts w:asciiTheme="majorHAnsi" w:eastAsia="Times New Roman" w:hAnsiTheme="majorHAnsi" w:cstheme="majorHAnsi"/>
                <w:color w:val="333333"/>
                <w:sz w:val="18"/>
                <w:szCs w:val="18"/>
                <w:lang w:val="en-US" w:bidi="ar-SA"/>
              </w:rPr>
            </w:pPr>
          </w:p>
          <w:p w:rsidR="00762E0C" w:rsidRPr="00762E0C" w:rsidRDefault="00762E0C" w:rsidP="00762E0C">
            <w:pPr>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b/>
                <w:color w:val="333333"/>
                <w:sz w:val="18"/>
                <w:szCs w:val="18"/>
                <w:lang w:val="en-US" w:bidi="ar-SA"/>
              </w:rPr>
              <w:t>Smallest individual units in a program are known as tokens</w:t>
            </w:r>
            <w:r w:rsidRPr="00762E0C">
              <w:rPr>
                <w:rFonts w:asciiTheme="majorHAnsi" w:eastAsia="Times New Roman" w:hAnsiTheme="majorHAnsi" w:cstheme="majorHAnsi"/>
                <w:color w:val="333333"/>
                <w:sz w:val="18"/>
                <w:szCs w:val="18"/>
                <w:lang w:val="en-US" w:bidi="ar-SA"/>
              </w:rPr>
              <w:t>.</w:t>
            </w:r>
          </w:p>
          <w:p w:rsidR="004A5333" w:rsidRPr="00762E0C" w:rsidRDefault="004A5333">
            <w:pPr>
              <w:rPr>
                <w:rFonts w:asciiTheme="majorHAnsi" w:eastAsia="Times New Roman" w:hAnsiTheme="majorHAnsi" w:cstheme="majorHAnsi"/>
                <w:color w:val="333333"/>
                <w:sz w:val="18"/>
                <w:szCs w:val="18"/>
                <w:lang w:val="en-US" w:bidi="ar-SA"/>
              </w:rPr>
            </w:pPr>
          </w:p>
          <w:p w:rsidR="004A5333" w:rsidRPr="00762E0C" w:rsidRDefault="004A5333">
            <w:pPr>
              <w:rPr>
                <w:rFonts w:asciiTheme="majorHAnsi" w:eastAsia="Times New Roman" w:hAnsiTheme="majorHAnsi" w:cstheme="majorHAnsi"/>
                <w:color w:val="333333"/>
                <w:sz w:val="18"/>
                <w:szCs w:val="18"/>
                <w:lang w:val="en-US" w:bidi="ar-SA"/>
              </w:rPr>
            </w:pPr>
          </w:p>
          <w:p w:rsidR="004A5333" w:rsidRPr="00762E0C" w:rsidRDefault="004A5333">
            <w:pPr>
              <w:rPr>
                <w:rFonts w:asciiTheme="majorHAnsi" w:eastAsia="Times New Roman" w:hAnsiTheme="majorHAnsi" w:cstheme="majorHAnsi"/>
                <w:color w:val="333333"/>
                <w:sz w:val="18"/>
                <w:szCs w:val="18"/>
                <w:lang w:val="en-US" w:bidi="ar-SA"/>
              </w:rPr>
            </w:pPr>
          </w:p>
          <w:p w:rsidR="001D406A" w:rsidRPr="001D406A" w:rsidRDefault="000B15C1" w:rsidP="001D406A">
            <w:pPr>
              <w:spacing w:line="200" w:lineRule="exact"/>
              <w:jc w:val="both"/>
              <w:rPr>
                <w:rFonts w:asciiTheme="majorHAnsi" w:eastAsia="Times New Roman" w:hAnsiTheme="majorHAnsi" w:cstheme="majorHAnsi"/>
                <w:color w:val="333333"/>
                <w:sz w:val="18"/>
                <w:szCs w:val="18"/>
                <w:lang w:val="en-US" w:bidi="ar-SA"/>
              </w:rPr>
            </w:pPr>
            <w:r>
              <w:rPr>
                <w:rFonts w:asciiTheme="majorHAnsi" w:eastAsia="Times New Roman" w:hAnsiTheme="majorHAnsi" w:cstheme="majorHAnsi"/>
                <w:color w:val="333333"/>
                <w:sz w:val="18"/>
                <w:szCs w:val="18"/>
                <w:lang w:val="en-US" w:bidi="ar-SA"/>
              </w:rPr>
              <w:lastRenderedPageBreak/>
              <w:t>R</w:t>
            </w:r>
            <w:r w:rsidR="001D406A" w:rsidRPr="001D406A">
              <w:rPr>
                <w:rFonts w:asciiTheme="majorHAnsi" w:eastAsia="Times New Roman" w:hAnsiTheme="majorHAnsi" w:cstheme="majorHAnsi"/>
                <w:color w:val="333333"/>
                <w:sz w:val="18"/>
                <w:szCs w:val="18"/>
                <w:lang w:val="en-US" w:bidi="ar-SA"/>
              </w:rPr>
              <w:t>ules</w:t>
            </w:r>
            <w:r w:rsidR="001D406A" w:rsidRPr="00762E0C">
              <w:rPr>
                <w:rFonts w:asciiTheme="majorHAnsi" w:eastAsia="Times New Roman" w:hAnsiTheme="majorHAnsi" w:cstheme="majorHAnsi"/>
                <w:color w:val="333333"/>
                <w:sz w:val="18"/>
                <w:szCs w:val="18"/>
                <w:lang w:val="en-US" w:bidi="ar-SA"/>
              </w:rPr>
              <w:t xml:space="preserve"> to define identifier</w:t>
            </w:r>
            <w:r w:rsidR="001D406A" w:rsidRPr="001D406A">
              <w:rPr>
                <w:rFonts w:asciiTheme="majorHAnsi" w:eastAsia="Times New Roman" w:hAnsiTheme="majorHAnsi" w:cstheme="majorHAnsi"/>
                <w:color w:val="333333"/>
                <w:sz w:val="18"/>
                <w:szCs w:val="18"/>
                <w:lang w:val="en-US" w:bidi="ar-SA"/>
              </w:rPr>
              <w:t>:</w:t>
            </w:r>
          </w:p>
          <w:p w:rsidR="000B15C1"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 xml:space="preserve">1) </w:t>
            </w:r>
            <w:r w:rsidRPr="001D406A">
              <w:rPr>
                <w:rFonts w:asciiTheme="majorHAnsi" w:eastAsia="Times New Roman" w:hAnsiTheme="majorHAnsi" w:cstheme="majorHAnsi"/>
                <w:color w:val="333333"/>
                <w:sz w:val="18"/>
                <w:szCs w:val="18"/>
                <w:lang w:val="en-US" w:bidi="ar-SA"/>
              </w:rPr>
              <w:t xml:space="preserve">All identifiers must start with either a </w:t>
            </w:r>
            <w:r w:rsidRPr="00762E0C">
              <w:rPr>
                <w:rFonts w:asciiTheme="majorHAnsi" w:eastAsia="Times New Roman" w:hAnsiTheme="majorHAnsi" w:cstheme="majorHAnsi"/>
                <w:color w:val="333333"/>
                <w:sz w:val="18"/>
                <w:szCs w:val="18"/>
                <w:lang w:val="en-US" w:bidi="ar-SA"/>
              </w:rPr>
              <w:t>letter (a</w:t>
            </w:r>
            <w:r w:rsidRPr="001D406A">
              <w:rPr>
                <w:rFonts w:asciiTheme="majorHAnsi" w:eastAsia="Times New Roman" w:hAnsiTheme="majorHAnsi" w:cstheme="majorHAnsi"/>
                <w:color w:val="333333"/>
                <w:sz w:val="18"/>
                <w:szCs w:val="18"/>
                <w:lang w:val="en-US" w:bidi="ar-SA"/>
              </w:rPr>
              <w:t xml:space="preserve"> to z or A to </w:t>
            </w:r>
            <w:r w:rsidRPr="00762E0C">
              <w:rPr>
                <w:rFonts w:asciiTheme="majorHAnsi" w:eastAsia="Times New Roman" w:hAnsiTheme="majorHAnsi" w:cstheme="majorHAnsi"/>
                <w:color w:val="333333"/>
                <w:sz w:val="18"/>
                <w:szCs w:val="18"/>
                <w:lang w:val="en-US" w:bidi="ar-SA"/>
              </w:rPr>
              <w:t>Z)</w:t>
            </w:r>
            <w:r w:rsidRPr="001D406A">
              <w:rPr>
                <w:rFonts w:asciiTheme="majorHAnsi" w:eastAsia="Times New Roman" w:hAnsiTheme="majorHAnsi" w:cstheme="majorHAnsi"/>
                <w:color w:val="333333"/>
                <w:sz w:val="18"/>
                <w:szCs w:val="18"/>
                <w:lang w:val="en-US" w:bidi="ar-SA"/>
              </w:rPr>
              <w:t xml:space="preserve"> or currency </w:t>
            </w:r>
            <w:r w:rsidRPr="00762E0C">
              <w:rPr>
                <w:rFonts w:asciiTheme="majorHAnsi" w:eastAsia="Times New Roman" w:hAnsiTheme="majorHAnsi" w:cstheme="majorHAnsi"/>
                <w:color w:val="333333"/>
                <w:sz w:val="18"/>
                <w:szCs w:val="18"/>
                <w:lang w:val="en-US" w:bidi="ar-SA"/>
              </w:rPr>
              <w:t>character (</w:t>
            </w:r>
            <w:r w:rsidRPr="001D406A">
              <w:rPr>
                <w:rFonts w:asciiTheme="majorHAnsi" w:eastAsia="Times New Roman" w:hAnsiTheme="majorHAnsi" w:cstheme="majorHAnsi"/>
                <w:color w:val="333333"/>
                <w:sz w:val="18"/>
                <w:szCs w:val="18"/>
                <w:lang w:val="en-US" w:bidi="ar-SA"/>
              </w:rPr>
              <w:t>$) or an underscore.</w:t>
            </w:r>
          </w:p>
          <w:p w:rsidR="001D406A" w:rsidRPr="001D406A"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 xml:space="preserve">2) </w:t>
            </w:r>
            <w:r w:rsidRPr="001D406A">
              <w:rPr>
                <w:rFonts w:asciiTheme="majorHAnsi" w:eastAsia="Times New Roman" w:hAnsiTheme="majorHAnsi" w:cstheme="majorHAnsi"/>
                <w:color w:val="333333"/>
                <w:sz w:val="18"/>
                <w:szCs w:val="18"/>
                <w:lang w:val="en-US" w:bidi="ar-SA"/>
              </w:rPr>
              <w:t>They must not begin with a digit</w:t>
            </w:r>
          </w:p>
          <w:p w:rsidR="001D406A" w:rsidRPr="001D406A"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 xml:space="preserve">3) </w:t>
            </w:r>
            <w:r w:rsidRPr="001D406A">
              <w:rPr>
                <w:rFonts w:asciiTheme="majorHAnsi" w:eastAsia="Times New Roman" w:hAnsiTheme="majorHAnsi" w:cstheme="majorHAnsi"/>
                <w:color w:val="333333"/>
                <w:sz w:val="18"/>
                <w:szCs w:val="18"/>
                <w:lang w:val="en-US" w:bidi="ar-SA"/>
              </w:rPr>
              <w:t>After the first character, an identifier can have any combination of characters.</w:t>
            </w:r>
          </w:p>
          <w:p w:rsidR="001D406A" w:rsidRPr="001D406A"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4) A Java keyword</w:t>
            </w:r>
            <w:r w:rsidRPr="001D406A">
              <w:rPr>
                <w:rFonts w:asciiTheme="majorHAnsi" w:eastAsia="Times New Roman" w:hAnsiTheme="majorHAnsi" w:cstheme="majorHAnsi"/>
                <w:color w:val="333333"/>
                <w:sz w:val="18"/>
                <w:szCs w:val="18"/>
                <w:lang w:val="en-US" w:bidi="ar-SA"/>
              </w:rPr>
              <w:t> cannot be used as an identifier.</w:t>
            </w:r>
          </w:p>
          <w:p w:rsidR="001D406A" w:rsidRPr="001D406A"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 xml:space="preserve">5) </w:t>
            </w:r>
            <w:r w:rsidRPr="001D406A">
              <w:rPr>
                <w:rFonts w:asciiTheme="majorHAnsi" w:eastAsia="Times New Roman" w:hAnsiTheme="majorHAnsi" w:cstheme="majorHAnsi"/>
                <w:color w:val="333333"/>
                <w:sz w:val="18"/>
                <w:szCs w:val="18"/>
                <w:lang w:val="en-US" w:bidi="ar-SA"/>
              </w:rPr>
              <w:t>Identifiers in Java are case sensitive, foo and Foo are two different identifiers.</w:t>
            </w:r>
          </w:p>
          <w:p w:rsidR="001D406A" w:rsidRDefault="001D406A" w:rsidP="000B15C1">
            <w:pPr>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 xml:space="preserve">6) </w:t>
            </w:r>
            <w:r w:rsidRPr="001D406A">
              <w:rPr>
                <w:rFonts w:asciiTheme="majorHAnsi" w:eastAsia="Times New Roman" w:hAnsiTheme="majorHAnsi" w:cstheme="majorHAnsi"/>
                <w:color w:val="333333"/>
                <w:sz w:val="18"/>
                <w:szCs w:val="18"/>
                <w:lang w:val="en-US" w:bidi="ar-SA"/>
              </w:rPr>
              <w:t>They can be any length</w:t>
            </w:r>
          </w:p>
          <w:p w:rsidR="00322A4E" w:rsidRPr="001D406A" w:rsidRDefault="00322A4E" w:rsidP="000B15C1">
            <w:pPr>
              <w:jc w:val="both"/>
              <w:rPr>
                <w:rFonts w:asciiTheme="majorHAnsi" w:eastAsia="Times New Roman" w:hAnsiTheme="majorHAnsi" w:cstheme="majorHAnsi"/>
                <w:color w:val="333333"/>
                <w:sz w:val="18"/>
                <w:szCs w:val="18"/>
                <w:lang w:val="en-US" w:bidi="ar-SA"/>
              </w:rPr>
            </w:pPr>
          </w:p>
          <w:tbl>
            <w:tblPr>
              <w:tblW w:w="5000" w:type="pct"/>
              <w:tblBorders>
                <w:top w:val="outset" w:sz="6" w:space="0" w:color="auto"/>
                <w:left w:val="outset" w:sz="6" w:space="0" w:color="auto"/>
                <w:bottom w:val="outset" w:sz="6" w:space="0" w:color="auto"/>
                <w:right w:val="outset" w:sz="6" w:space="0" w:color="auto"/>
              </w:tblBorders>
              <w:shd w:val="clear" w:color="auto" w:fill="E6EAED"/>
              <w:tblCellMar>
                <w:top w:w="15" w:type="dxa"/>
                <w:left w:w="15" w:type="dxa"/>
                <w:bottom w:w="15" w:type="dxa"/>
                <w:right w:w="15" w:type="dxa"/>
              </w:tblCellMar>
              <w:tblLook w:val="04A0" w:firstRow="1" w:lastRow="0" w:firstColumn="1" w:lastColumn="0" w:noHBand="0" w:noVBand="1"/>
            </w:tblPr>
            <w:tblGrid>
              <w:gridCol w:w="1392"/>
              <w:gridCol w:w="1028"/>
            </w:tblGrid>
            <w:tr w:rsidR="000B15C1" w:rsidRPr="00762E0C" w:rsidTr="003B56AC">
              <w:trPr>
                <w:trHeight w:val="492"/>
                <w:tblHeader/>
              </w:trPr>
              <w:tc>
                <w:tcPr>
                  <w:tcW w:w="1748" w:type="pct"/>
                  <w:tcBorders>
                    <w:top w:val="nil"/>
                    <w:left w:val="outset" w:sz="6" w:space="0" w:color="auto"/>
                    <w:bottom w:val="single" w:sz="12" w:space="0" w:color="DDDDDD"/>
                    <w:right w:val="outset" w:sz="6" w:space="0" w:color="auto"/>
                  </w:tcBorders>
                  <w:shd w:val="clear" w:color="auto" w:fill="A1BAE2"/>
                  <w:tcMar>
                    <w:top w:w="120" w:type="dxa"/>
                    <w:left w:w="120" w:type="dxa"/>
                    <w:bottom w:w="120" w:type="dxa"/>
                    <w:right w:w="120" w:type="dxa"/>
                  </w:tcMar>
                  <w:hideMark/>
                </w:tcPr>
                <w:p w:rsidR="000B15C1" w:rsidRPr="00762E0C" w:rsidRDefault="000B15C1" w:rsidP="00322A4E">
                  <w:pPr>
                    <w:spacing w:after="0" w:line="240" w:lineRule="auto"/>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Constant</w:t>
                  </w:r>
                </w:p>
              </w:tc>
              <w:tc>
                <w:tcPr>
                  <w:tcW w:w="3252" w:type="pct"/>
                  <w:tcBorders>
                    <w:top w:val="nil"/>
                    <w:left w:val="outset" w:sz="6" w:space="0" w:color="auto"/>
                    <w:bottom w:val="single" w:sz="12" w:space="0" w:color="DDDDDD"/>
                    <w:right w:val="outset" w:sz="6" w:space="0" w:color="auto"/>
                  </w:tcBorders>
                  <w:shd w:val="clear" w:color="auto" w:fill="A1BAE2"/>
                  <w:tcMar>
                    <w:top w:w="120" w:type="dxa"/>
                    <w:left w:w="120" w:type="dxa"/>
                    <w:bottom w:w="120" w:type="dxa"/>
                    <w:right w:w="120" w:type="dxa"/>
                  </w:tcMar>
                  <w:hideMark/>
                </w:tcPr>
                <w:p w:rsidR="000B15C1" w:rsidRPr="00762E0C" w:rsidRDefault="000B15C1" w:rsidP="00322A4E">
                  <w:pPr>
                    <w:spacing w:after="0" w:line="240" w:lineRule="auto"/>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Type of Value Stored</w:t>
                  </w:r>
                </w:p>
              </w:tc>
            </w:tr>
            <w:tr w:rsidR="000B15C1" w:rsidRPr="00762E0C" w:rsidTr="003B56AC">
              <w:trPr>
                <w:trHeight w:val="810"/>
              </w:trPr>
              <w:tc>
                <w:tcPr>
                  <w:tcW w:w="174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Integer Literals</w:t>
                  </w:r>
                </w:p>
              </w:tc>
              <w:tc>
                <w:tcPr>
                  <w:tcW w:w="3252"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Literals which stores integer value</w:t>
                  </w:r>
                </w:p>
              </w:tc>
            </w:tr>
            <w:tr w:rsidR="000B15C1" w:rsidRPr="00762E0C" w:rsidTr="003B56AC">
              <w:tc>
                <w:tcPr>
                  <w:tcW w:w="174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Floating Literals</w:t>
                  </w:r>
                </w:p>
              </w:tc>
              <w:tc>
                <w:tcPr>
                  <w:tcW w:w="3252"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Literals which stores float value</w:t>
                  </w:r>
                </w:p>
              </w:tc>
            </w:tr>
            <w:tr w:rsidR="000B15C1" w:rsidRPr="00762E0C" w:rsidTr="003B56AC">
              <w:tc>
                <w:tcPr>
                  <w:tcW w:w="174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Character Literals </w:t>
                  </w:r>
                </w:p>
              </w:tc>
              <w:tc>
                <w:tcPr>
                  <w:tcW w:w="3252"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Literals which stores character value</w:t>
                  </w:r>
                </w:p>
              </w:tc>
            </w:tr>
            <w:tr w:rsidR="000B15C1" w:rsidRPr="00762E0C" w:rsidTr="003B56AC">
              <w:tc>
                <w:tcPr>
                  <w:tcW w:w="174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String Literals</w:t>
                  </w:r>
                </w:p>
              </w:tc>
              <w:tc>
                <w:tcPr>
                  <w:tcW w:w="3252"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Literals which stores string value</w:t>
                  </w:r>
                </w:p>
              </w:tc>
            </w:tr>
            <w:tr w:rsidR="000B15C1" w:rsidRPr="00762E0C" w:rsidTr="003B56AC">
              <w:tc>
                <w:tcPr>
                  <w:tcW w:w="174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Boolean Literals</w:t>
                  </w:r>
                </w:p>
              </w:tc>
              <w:tc>
                <w:tcPr>
                  <w:tcW w:w="3252"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0B15C1" w:rsidRPr="00762E0C" w:rsidRDefault="000B15C1" w:rsidP="000B15C1">
                  <w:pPr>
                    <w:spacing w:after="0" w:line="240" w:lineRule="auto"/>
                    <w:jc w:val="both"/>
                    <w:rPr>
                      <w:rFonts w:asciiTheme="majorHAnsi" w:eastAsia="Times New Roman" w:hAnsiTheme="majorHAnsi" w:cstheme="majorHAnsi"/>
                      <w:color w:val="333333"/>
                      <w:sz w:val="18"/>
                      <w:szCs w:val="18"/>
                      <w:lang w:val="en-US" w:bidi="ar-SA"/>
                    </w:rPr>
                  </w:pPr>
                  <w:r w:rsidRPr="00762E0C">
                    <w:rPr>
                      <w:rFonts w:asciiTheme="majorHAnsi" w:eastAsia="Times New Roman" w:hAnsiTheme="majorHAnsi" w:cstheme="majorHAnsi"/>
                      <w:color w:val="333333"/>
                      <w:sz w:val="18"/>
                      <w:szCs w:val="18"/>
                      <w:lang w:val="en-US" w:bidi="ar-SA"/>
                    </w:rPr>
                    <w:t>Literals which stores true or false</w:t>
                  </w:r>
                </w:p>
              </w:tc>
            </w:tr>
          </w:tbl>
          <w:p w:rsidR="001D406A" w:rsidRPr="00762E0C" w:rsidRDefault="001D406A">
            <w:pPr>
              <w:rPr>
                <w:rFonts w:asciiTheme="majorHAnsi" w:eastAsia="Times New Roman" w:hAnsiTheme="majorHAnsi" w:cstheme="majorHAnsi"/>
                <w:color w:val="333333"/>
                <w:sz w:val="18"/>
                <w:szCs w:val="18"/>
                <w:lang w:val="en-US" w:bidi="ar-SA"/>
              </w:rPr>
            </w:pPr>
          </w:p>
        </w:tc>
      </w:tr>
      <w:tr w:rsidR="00EA3599" w:rsidRPr="00B90115" w:rsidTr="001D406A">
        <w:trPr>
          <w:trHeight w:hRule="exact" w:val="11119"/>
        </w:trPr>
        <w:tc>
          <w:tcPr>
            <w:tcW w:w="1636" w:type="dxa"/>
            <w:vMerge w:val="restart"/>
          </w:tcPr>
          <w:p w:rsidR="00945ED0" w:rsidRDefault="00945ED0">
            <w:pPr>
              <w:rPr>
                <w:sz w:val="18"/>
                <w:szCs w:val="16"/>
              </w:rPr>
            </w:pPr>
            <w:r w:rsidRPr="00B90115">
              <w:rPr>
                <w:sz w:val="18"/>
                <w:szCs w:val="16"/>
              </w:rPr>
              <w:lastRenderedPageBreak/>
              <w:t>Key Questions</w:t>
            </w:r>
          </w:p>
          <w:p w:rsidR="00C2632D" w:rsidRDefault="00C2632D" w:rsidP="00C2632D">
            <w:pPr>
              <w:rPr>
                <w:b/>
                <w:bCs/>
                <w:sz w:val="18"/>
                <w:szCs w:val="16"/>
              </w:rPr>
            </w:pPr>
          </w:p>
          <w:p w:rsidR="00C2632D" w:rsidRDefault="00C2632D" w:rsidP="00C2632D">
            <w:pPr>
              <w:rPr>
                <w:b/>
                <w:bCs/>
                <w:sz w:val="18"/>
                <w:szCs w:val="16"/>
              </w:rPr>
            </w:pPr>
          </w:p>
          <w:p w:rsidR="00C2632D" w:rsidRDefault="00C2632D" w:rsidP="00C2632D">
            <w:pPr>
              <w:rPr>
                <w:b/>
                <w:bCs/>
                <w:sz w:val="18"/>
                <w:szCs w:val="16"/>
              </w:rPr>
            </w:pPr>
          </w:p>
          <w:p w:rsidR="00C2632D" w:rsidRDefault="00E04359" w:rsidP="004A5333">
            <w:pPr>
              <w:pStyle w:val="NoSpacing"/>
              <w:rPr>
                <w:rFonts w:eastAsiaTheme="minorHAnsi" w:cs="Kokila"/>
                <w:b/>
                <w:bCs/>
                <w:sz w:val="18"/>
                <w:szCs w:val="16"/>
                <w:lang w:val="en-IN" w:bidi="hi-IN"/>
              </w:rPr>
            </w:pPr>
            <w:r>
              <w:rPr>
                <w:rFonts w:eastAsiaTheme="minorHAnsi" w:cs="Kokila"/>
                <w:b/>
                <w:bCs/>
                <w:sz w:val="18"/>
                <w:szCs w:val="16"/>
                <w:lang w:val="en-IN" w:bidi="hi-IN"/>
              </w:rPr>
              <w:t>Identify the identifier from following program.</w:t>
            </w:r>
          </w:p>
          <w:p w:rsidR="00E04359" w:rsidRDefault="00E04359" w:rsidP="004A5333">
            <w:pPr>
              <w:pStyle w:val="NoSpacing"/>
              <w:rPr>
                <w:b/>
                <w:bCs/>
                <w:sz w:val="18"/>
                <w:szCs w:val="16"/>
              </w:rPr>
            </w:pPr>
            <w:r w:rsidRPr="00E04359">
              <w:rPr>
                <w:b/>
                <w:bCs/>
                <w:noProof/>
                <w:sz w:val="18"/>
                <w:szCs w:val="16"/>
              </w:rPr>
              <w:drawing>
                <wp:inline distT="0" distB="0" distL="0" distR="0" wp14:anchorId="6E3B9D23" wp14:editId="58A90190">
                  <wp:extent cx="12858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6056" cy="1038371"/>
                          </a:xfrm>
                          <a:prstGeom prst="rect">
                            <a:avLst/>
                          </a:prstGeom>
                        </pic:spPr>
                      </pic:pic>
                    </a:graphicData>
                  </a:graphic>
                </wp:inline>
              </w:drawing>
            </w:r>
          </w:p>
          <w:p w:rsidR="00E04359" w:rsidRDefault="00E04359" w:rsidP="00E04359">
            <w:pPr>
              <w:rPr>
                <w:lang w:val="en-US" w:bidi="ar-SA"/>
              </w:rPr>
            </w:pPr>
          </w:p>
          <w:p w:rsidR="00E04359" w:rsidRPr="00E04359" w:rsidRDefault="00E04359" w:rsidP="00E04359">
            <w:pPr>
              <w:rPr>
                <w:sz w:val="18"/>
                <w:szCs w:val="18"/>
                <w:lang w:val="en-US" w:bidi="ar-SA"/>
              </w:rPr>
            </w:pPr>
            <w:proofErr w:type="spellStart"/>
            <w:r w:rsidRPr="00E04359">
              <w:rPr>
                <w:sz w:val="18"/>
                <w:szCs w:val="18"/>
                <w:lang w:val="en-US" w:bidi="ar-SA"/>
              </w:rPr>
              <w:t>Ans</w:t>
            </w:r>
            <w:proofErr w:type="spellEnd"/>
            <w:r w:rsidRPr="00E04359">
              <w:rPr>
                <w:sz w:val="18"/>
                <w:szCs w:val="18"/>
                <w:lang w:val="en-US" w:bidi="ar-SA"/>
              </w:rPr>
              <w:t>:</w:t>
            </w:r>
          </w:p>
          <w:p w:rsidR="00E04359" w:rsidRPr="00E04359" w:rsidRDefault="00E04359" w:rsidP="00E04359">
            <w:pPr>
              <w:rPr>
                <w:lang w:val="en-US" w:bidi="ar-SA"/>
              </w:rPr>
            </w:pPr>
            <w:r w:rsidRPr="00E04359">
              <w:rPr>
                <w:noProof/>
                <w:lang w:val="en-US" w:bidi="ar-SA"/>
              </w:rPr>
              <w:drawing>
                <wp:inline distT="0" distB="0" distL="0" distR="0" wp14:anchorId="14462680" wp14:editId="7D2C8B58">
                  <wp:extent cx="1532505"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5455" cy="1018182"/>
                          </a:xfrm>
                          <a:prstGeom prst="rect">
                            <a:avLst/>
                          </a:prstGeom>
                        </pic:spPr>
                      </pic:pic>
                    </a:graphicData>
                  </a:graphic>
                </wp:inline>
              </w:drawing>
            </w:r>
          </w:p>
        </w:tc>
        <w:tc>
          <w:tcPr>
            <w:tcW w:w="5803" w:type="dxa"/>
          </w:tcPr>
          <w:p w:rsidR="00945ED0" w:rsidRDefault="00945ED0">
            <w:pPr>
              <w:rPr>
                <w:sz w:val="18"/>
                <w:szCs w:val="16"/>
              </w:rPr>
            </w:pPr>
            <w:r w:rsidRPr="00B90115">
              <w:rPr>
                <w:sz w:val="18"/>
                <w:szCs w:val="16"/>
              </w:rPr>
              <w:t>Concept Map</w:t>
            </w:r>
          </w:p>
          <w:p w:rsidR="004A5333" w:rsidRDefault="004A5333">
            <w:pPr>
              <w:rPr>
                <w:sz w:val="18"/>
                <w:szCs w:val="16"/>
              </w:rPr>
            </w:pPr>
          </w:p>
          <w:p w:rsidR="00A40401" w:rsidRDefault="004A5333" w:rsidP="00322A4E">
            <w:pPr>
              <w:jc w:val="center"/>
              <w:rPr>
                <w:b/>
                <w:bCs/>
                <w:sz w:val="18"/>
                <w:szCs w:val="16"/>
              </w:rPr>
            </w:pPr>
            <w:r w:rsidRPr="004A5333">
              <w:rPr>
                <w:b/>
                <w:bCs/>
                <w:noProof/>
                <w:sz w:val="18"/>
                <w:szCs w:val="16"/>
                <w:lang w:val="en-US" w:bidi="ar-SA"/>
              </w:rPr>
              <w:drawing>
                <wp:inline distT="0" distB="0" distL="0" distR="0" wp14:anchorId="6E8F151C" wp14:editId="1A28D56B">
                  <wp:extent cx="2295525" cy="124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1783" cy="1252539"/>
                          </a:xfrm>
                          <a:prstGeom prst="rect">
                            <a:avLst/>
                          </a:prstGeom>
                        </pic:spPr>
                      </pic:pic>
                    </a:graphicData>
                  </a:graphic>
                </wp:inline>
              </w:drawing>
            </w:r>
          </w:p>
          <w:p w:rsidR="00540080" w:rsidRPr="00EF13E2" w:rsidRDefault="00540080">
            <w:pPr>
              <w:rPr>
                <w:b/>
                <w:bCs/>
                <w:sz w:val="18"/>
                <w:szCs w:val="16"/>
              </w:rPr>
            </w:pPr>
          </w:p>
          <w:p w:rsidR="00EF13E2" w:rsidRDefault="00EF13E2" w:rsidP="00EF13E2">
            <w:pPr>
              <w:rPr>
                <w:b/>
                <w:sz w:val="18"/>
                <w:szCs w:val="16"/>
              </w:rPr>
            </w:pPr>
            <w:r w:rsidRPr="00EF13E2">
              <w:rPr>
                <w:b/>
                <w:sz w:val="18"/>
                <w:szCs w:val="16"/>
              </w:rPr>
              <w:t>Explanation of Concept</w:t>
            </w:r>
          </w:p>
          <w:p w:rsidR="00074FF0" w:rsidRDefault="00074FF0" w:rsidP="00EF13E2">
            <w:pPr>
              <w:rPr>
                <w:b/>
                <w:sz w:val="18"/>
                <w:szCs w:val="16"/>
              </w:rPr>
            </w:pPr>
          </w:p>
          <w:p w:rsidR="00074FF0" w:rsidRPr="00EF13E2" w:rsidRDefault="00074FF0" w:rsidP="00EF13E2">
            <w:pPr>
              <w:rPr>
                <w:b/>
                <w:sz w:val="18"/>
                <w:szCs w:val="16"/>
              </w:rPr>
            </w:pPr>
            <w:r>
              <w:rPr>
                <w:b/>
                <w:sz w:val="18"/>
                <w:szCs w:val="16"/>
              </w:rPr>
              <w:t>Java Token</w:t>
            </w:r>
          </w:p>
          <w:p w:rsidR="00540080" w:rsidRDefault="00540080">
            <w:pPr>
              <w:rPr>
                <w:b/>
                <w:bCs/>
                <w:sz w:val="18"/>
                <w:szCs w:val="16"/>
              </w:rPr>
            </w:pPr>
          </w:p>
          <w:p w:rsidR="00540080" w:rsidRPr="00427674" w:rsidRDefault="00540080" w:rsidP="00427674">
            <w:pPr>
              <w:rPr>
                <w:rFonts w:asciiTheme="majorHAnsi" w:hAnsiTheme="majorHAnsi" w:cstheme="majorHAnsi"/>
                <w:color w:val="40424E"/>
                <w:spacing w:val="2"/>
                <w:sz w:val="18"/>
                <w:szCs w:val="18"/>
                <w:shd w:val="clear" w:color="auto" w:fill="FFFFFF"/>
              </w:rPr>
            </w:pPr>
            <w:r w:rsidRPr="00427674">
              <w:rPr>
                <w:rFonts w:asciiTheme="majorHAnsi" w:hAnsiTheme="majorHAnsi" w:cstheme="majorHAnsi"/>
                <w:color w:val="40424E"/>
                <w:spacing w:val="2"/>
                <w:sz w:val="18"/>
                <w:szCs w:val="18"/>
                <w:shd w:val="clear" w:color="auto" w:fill="FFFFFF"/>
              </w:rPr>
              <w:t>A </w:t>
            </w:r>
            <w:r w:rsidRPr="00427674">
              <w:rPr>
                <w:rStyle w:val="Strong"/>
                <w:rFonts w:asciiTheme="majorHAnsi" w:hAnsiTheme="majorHAnsi" w:cstheme="majorHAnsi"/>
                <w:color w:val="40424E"/>
                <w:spacing w:val="2"/>
                <w:sz w:val="18"/>
                <w:szCs w:val="18"/>
                <w:bdr w:val="none" w:sz="0" w:space="0" w:color="auto" w:frame="1"/>
                <w:shd w:val="clear" w:color="auto" w:fill="FFFFFF"/>
              </w:rPr>
              <w:t>token</w:t>
            </w:r>
            <w:r w:rsidRPr="00427674">
              <w:rPr>
                <w:rFonts w:asciiTheme="majorHAnsi" w:hAnsiTheme="majorHAnsi" w:cstheme="majorHAnsi"/>
                <w:color w:val="40424E"/>
                <w:spacing w:val="2"/>
                <w:sz w:val="18"/>
                <w:szCs w:val="18"/>
                <w:shd w:val="clear" w:color="auto" w:fill="FFFFFF"/>
              </w:rPr>
              <w:t xml:space="preserve"> is the smallest element of a program that is meaningful to the compiler. </w:t>
            </w:r>
            <w:r w:rsidR="00322A4E" w:rsidRPr="00322A4E">
              <w:rPr>
                <w:rFonts w:asciiTheme="majorHAnsi" w:hAnsiTheme="majorHAnsi" w:cstheme="majorHAnsi"/>
                <w:color w:val="40424E"/>
                <w:spacing w:val="2"/>
                <w:sz w:val="18"/>
                <w:szCs w:val="18"/>
                <w:shd w:val="clear" w:color="auto" w:fill="FFFFFF"/>
              </w:rPr>
              <w:t>Simply we can say that java program is also collection of tokens, comments and whitespaces.</w:t>
            </w:r>
          </w:p>
          <w:p w:rsidR="00427674" w:rsidRDefault="00427674" w:rsidP="00427674">
            <w:pPr>
              <w:rPr>
                <w:rFonts w:ascii="Arial" w:hAnsi="Arial" w:cs="Arial"/>
                <w:color w:val="40424E"/>
                <w:spacing w:val="2"/>
                <w:sz w:val="26"/>
                <w:szCs w:val="26"/>
                <w:shd w:val="clear" w:color="auto" w:fill="FFFFFF"/>
              </w:rPr>
            </w:pPr>
          </w:p>
          <w:p w:rsidR="00167506" w:rsidRPr="00167506" w:rsidRDefault="00167506" w:rsidP="00167506">
            <w:pPr>
              <w:jc w:val="both"/>
              <w:rPr>
                <w:rFonts w:asciiTheme="majorHAnsi" w:hAnsiTheme="majorHAnsi" w:cstheme="majorHAnsi"/>
                <w:color w:val="40424E"/>
                <w:spacing w:val="2"/>
                <w:sz w:val="18"/>
                <w:szCs w:val="18"/>
                <w:shd w:val="clear" w:color="auto" w:fill="FFFFFF"/>
              </w:rPr>
            </w:pPr>
            <w:r w:rsidRPr="00167506">
              <w:rPr>
                <w:rFonts w:asciiTheme="majorHAnsi" w:hAnsiTheme="majorHAnsi" w:cstheme="majorHAnsi"/>
                <w:color w:val="40424E"/>
                <w:spacing w:val="2"/>
                <w:sz w:val="18"/>
                <w:szCs w:val="18"/>
                <w:shd w:val="clear" w:color="auto" w:fill="FFFFFF"/>
              </w:rPr>
              <w:t xml:space="preserve">A class is defined by a set of declaration statements and methods containing executable statements. Most statements contain expressions, which describe the actions carried out on data. The word formed from the character set is building block of java and are known as </w:t>
            </w:r>
            <w:r w:rsidRPr="00167506">
              <w:rPr>
                <w:rFonts w:asciiTheme="majorHAnsi" w:hAnsiTheme="majorHAnsi" w:cstheme="majorHAnsi"/>
                <w:b/>
                <w:color w:val="C45911" w:themeColor="accent2" w:themeShade="BF"/>
                <w:spacing w:val="2"/>
                <w:sz w:val="18"/>
                <w:szCs w:val="18"/>
                <w:shd w:val="clear" w:color="auto" w:fill="FFFFFF"/>
              </w:rPr>
              <w:t>token</w:t>
            </w:r>
            <w:r w:rsidRPr="00167506">
              <w:rPr>
                <w:rFonts w:asciiTheme="majorHAnsi" w:hAnsiTheme="majorHAnsi" w:cstheme="majorHAnsi"/>
                <w:color w:val="40424E"/>
                <w:spacing w:val="2"/>
                <w:sz w:val="18"/>
                <w:szCs w:val="18"/>
                <w:shd w:val="clear" w:color="auto" w:fill="FFFFFF"/>
              </w:rPr>
              <w:t xml:space="preserve">. These tokens represent the individual entity of language. </w:t>
            </w:r>
          </w:p>
          <w:p w:rsidR="00427674" w:rsidRDefault="00427674" w:rsidP="00427674">
            <w:pPr>
              <w:rPr>
                <w:b/>
                <w:bCs/>
                <w:sz w:val="18"/>
                <w:szCs w:val="16"/>
              </w:rPr>
            </w:pPr>
          </w:p>
          <w:p w:rsidR="005C6F0E" w:rsidRDefault="005C6F0E" w:rsidP="00427674">
            <w:pPr>
              <w:rPr>
                <w:b/>
                <w:bCs/>
                <w:sz w:val="18"/>
                <w:szCs w:val="16"/>
              </w:rPr>
            </w:pPr>
          </w:p>
          <w:p w:rsidR="005C6F0E" w:rsidRDefault="005C6F0E" w:rsidP="00427674">
            <w:pPr>
              <w:rPr>
                <w:b/>
                <w:bCs/>
                <w:sz w:val="18"/>
                <w:szCs w:val="16"/>
              </w:rPr>
            </w:pPr>
          </w:p>
          <w:p w:rsidR="00FB2BE3" w:rsidRPr="00A40401" w:rsidRDefault="00FB2BE3" w:rsidP="00427674">
            <w:pPr>
              <w:rPr>
                <w:b/>
                <w:bCs/>
                <w:sz w:val="18"/>
                <w:szCs w:val="16"/>
              </w:rPr>
            </w:pPr>
          </w:p>
        </w:tc>
        <w:tc>
          <w:tcPr>
            <w:tcW w:w="2209" w:type="dxa"/>
            <w:vMerge/>
          </w:tcPr>
          <w:p w:rsidR="00945ED0" w:rsidRPr="00B90115" w:rsidRDefault="00945ED0">
            <w:pPr>
              <w:rPr>
                <w:sz w:val="18"/>
                <w:szCs w:val="16"/>
              </w:rPr>
            </w:pPr>
          </w:p>
        </w:tc>
      </w:tr>
      <w:tr w:rsidR="00EA3599" w:rsidRPr="00756BED" w:rsidTr="001D406A">
        <w:trPr>
          <w:trHeight w:hRule="exact" w:val="11458"/>
        </w:trPr>
        <w:tc>
          <w:tcPr>
            <w:tcW w:w="1636" w:type="dxa"/>
            <w:vMerge/>
          </w:tcPr>
          <w:p w:rsidR="00945ED0" w:rsidRPr="00B90115" w:rsidRDefault="00945ED0">
            <w:pPr>
              <w:rPr>
                <w:sz w:val="18"/>
                <w:szCs w:val="16"/>
              </w:rPr>
            </w:pPr>
          </w:p>
        </w:tc>
        <w:tc>
          <w:tcPr>
            <w:tcW w:w="5803" w:type="dxa"/>
            <w:vMerge w:val="restart"/>
          </w:tcPr>
          <w:p w:rsidR="00716C48" w:rsidRDefault="00716C48">
            <w:pPr>
              <w:rPr>
                <w:sz w:val="18"/>
                <w:szCs w:val="16"/>
              </w:rPr>
            </w:pPr>
          </w:p>
          <w:tbl>
            <w:tblPr>
              <w:tblW w:w="3769" w:type="pct"/>
              <w:tblBorders>
                <w:top w:val="outset" w:sz="6" w:space="0" w:color="auto"/>
                <w:left w:val="outset" w:sz="6" w:space="0" w:color="auto"/>
                <w:bottom w:val="outset" w:sz="6" w:space="0" w:color="auto"/>
                <w:right w:val="outset" w:sz="6" w:space="0" w:color="auto"/>
              </w:tblBorders>
              <w:shd w:val="clear" w:color="auto" w:fill="E6EAED"/>
              <w:tblCellMar>
                <w:top w:w="15" w:type="dxa"/>
                <w:left w:w="15" w:type="dxa"/>
                <w:bottom w:w="15" w:type="dxa"/>
                <w:right w:w="15" w:type="dxa"/>
              </w:tblCellMar>
              <w:tblLook w:val="04A0" w:firstRow="1" w:lastRow="0" w:firstColumn="1" w:lastColumn="0" w:noHBand="0" w:noVBand="1"/>
            </w:tblPr>
            <w:tblGrid>
              <w:gridCol w:w="973"/>
              <w:gridCol w:w="1360"/>
              <w:gridCol w:w="2114"/>
            </w:tblGrid>
            <w:tr w:rsidR="000330F4" w:rsidRPr="00427674" w:rsidTr="003B56AC">
              <w:trPr>
                <w:trHeight w:val="168"/>
                <w:tblHeader/>
              </w:trPr>
              <w:tc>
                <w:tcPr>
                  <w:tcW w:w="738" w:type="pct"/>
                  <w:tcBorders>
                    <w:top w:val="nil"/>
                    <w:left w:val="outset" w:sz="6" w:space="0" w:color="auto"/>
                    <w:bottom w:val="single" w:sz="12" w:space="0" w:color="DDDDDD"/>
                    <w:right w:val="outset" w:sz="6" w:space="0" w:color="auto"/>
                  </w:tcBorders>
                  <w:shd w:val="clear" w:color="auto" w:fill="A1BAE2"/>
                  <w:tcMar>
                    <w:top w:w="120" w:type="dxa"/>
                    <w:left w:w="120" w:type="dxa"/>
                    <w:bottom w:w="120" w:type="dxa"/>
                    <w:right w:w="120" w:type="dxa"/>
                  </w:tcMar>
                  <w:hideMark/>
                </w:tcPr>
                <w:p w:rsidR="005C6F0E" w:rsidRPr="00427674" w:rsidRDefault="005C6F0E" w:rsidP="005C6F0E">
                  <w:pPr>
                    <w:spacing w:after="0" w:line="240" w:lineRule="auto"/>
                    <w:jc w:val="center"/>
                    <w:rPr>
                      <w:rFonts w:asciiTheme="majorHAnsi" w:eastAsia="Times New Roman" w:hAnsiTheme="majorHAnsi" w:cstheme="majorHAnsi"/>
                      <w:b/>
                      <w:bCs/>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Token</w:t>
                  </w:r>
                </w:p>
              </w:tc>
              <w:tc>
                <w:tcPr>
                  <w:tcW w:w="2737" w:type="pct"/>
                  <w:tcBorders>
                    <w:top w:val="nil"/>
                    <w:left w:val="outset" w:sz="6" w:space="0" w:color="auto"/>
                    <w:bottom w:val="single" w:sz="12" w:space="0" w:color="DDDDDD"/>
                    <w:right w:val="outset" w:sz="6" w:space="0" w:color="auto"/>
                  </w:tcBorders>
                  <w:shd w:val="clear" w:color="auto" w:fill="A1BAE2"/>
                  <w:tcMar>
                    <w:top w:w="120" w:type="dxa"/>
                    <w:left w:w="120" w:type="dxa"/>
                    <w:bottom w:w="120" w:type="dxa"/>
                    <w:right w:w="120" w:type="dxa"/>
                  </w:tcMar>
                  <w:hideMark/>
                </w:tcPr>
                <w:p w:rsidR="005C6F0E" w:rsidRPr="00427674" w:rsidRDefault="005C6F0E" w:rsidP="005C6F0E">
                  <w:pPr>
                    <w:spacing w:after="0" w:line="240" w:lineRule="auto"/>
                    <w:jc w:val="center"/>
                    <w:rPr>
                      <w:rFonts w:asciiTheme="majorHAnsi" w:eastAsia="Times New Roman" w:hAnsiTheme="majorHAnsi" w:cstheme="majorHAnsi"/>
                      <w:b/>
                      <w:bCs/>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Meaning</w:t>
                  </w:r>
                </w:p>
              </w:tc>
              <w:tc>
                <w:tcPr>
                  <w:tcW w:w="1525" w:type="pct"/>
                  <w:tcBorders>
                    <w:top w:val="nil"/>
                    <w:left w:val="outset" w:sz="6" w:space="0" w:color="auto"/>
                    <w:bottom w:val="single" w:sz="12" w:space="0" w:color="DDDDDD"/>
                    <w:right w:val="outset" w:sz="6" w:space="0" w:color="auto"/>
                  </w:tcBorders>
                  <w:shd w:val="clear" w:color="auto" w:fill="A1BAE2"/>
                </w:tcPr>
                <w:p w:rsidR="005C6F0E" w:rsidRPr="00322A4E" w:rsidRDefault="005C6F0E" w:rsidP="005C6F0E">
                  <w:pPr>
                    <w:spacing w:after="0" w:line="240" w:lineRule="auto"/>
                    <w:jc w:val="center"/>
                    <w:rPr>
                      <w:rFonts w:asciiTheme="majorHAnsi" w:eastAsia="Times New Roman" w:hAnsiTheme="majorHAnsi" w:cstheme="majorHAnsi"/>
                      <w:b/>
                      <w:bCs/>
                      <w:color w:val="333333"/>
                      <w:sz w:val="18"/>
                      <w:szCs w:val="18"/>
                      <w:lang w:val="en-US" w:bidi="ar-SA"/>
                    </w:rPr>
                  </w:pPr>
                  <w:r w:rsidRPr="00322A4E">
                    <w:rPr>
                      <w:rFonts w:asciiTheme="majorHAnsi" w:eastAsia="Times New Roman" w:hAnsiTheme="majorHAnsi" w:cstheme="majorHAnsi"/>
                      <w:b/>
                      <w:bCs/>
                      <w:color w:val="333333"/>
                      <w:sz w:val="18"/>
                      <w:szCs w:val="18"/>
                      <w:lang w:val="en-US" w:bidi="ar-SA"/>
                    </w:rPr>
                    <w:t>Example</w:t>
                  </w:r>
                </w:p>
              </w:tc>
            </w:tr>
            <w:tr w:rsidR="000330F4" w:rsidRPr="00427674" w:rsidTr="003B56AC">
              <w:trPr>
                <w:trHeight w:val="702"/>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Keyword</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color w:val="333333"/>
                      <w:sz w:val="18"/>
                      <w:szCs w:val="18"/>
                      <w:lang w:val="en-US" w:bidi="ar-SA"/>
                    </w:rPr>
                    <w:t>A variable is a meaningful name of data storage location in computer memory. When using a variable you refer to memory address of computer.</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Default="005C6F0E" w:rsidP="005C6F0E">
                  <w:pPr>
                    <w:spacing w:after="0" w:line="240" w:lineRule="auto"/>
                    <w:rPr>
                      <w:rFonts w:asciiTheme="majorHAnsi" w:eastAsia="Times New Roman" w:hAnsiTheme="majorHAnsi" w:cstheme="majorHAnsi"/>
                      <w:color w:val="333333"/>
                      <w:sz w:val="18"/>
                      <w:szCs w:val="18"/>
                      <w:lang w:val="en-US" w:bidi="ar-SA"/>
                    </w:rPr>
                  </w:pPr>
                  <w:r>
                    <w:rPr>
                      <w:rFonts w:asciiTheme="majorHAnsi" w:eastAsia="Times New Roman" w:hAnsiTheme="majorHAnsi" w:cstheme="majorHAnsi"/>
                      <w:color w:val="333333"/>
                      <w:sz w:val="18"/>
                      <w:szCs w:val="18"/>
                      <w:lang w:val="en-US" w:bidi="ar-SA"/>
                    </w:rPr>
                    <w:t xml:space="preserve"> </w:t>
                  </w:r>
                  <w:r w:rsidRPr="001D406A">
                    <w:rPr>
                      <w:rFonts w:asciiTheme="majorHAnsi" w:eastAsia="Times New Roman" w:hAnsiTheme="majorHAnsi" w:cstheme="majorHAnsi"/>
                      <w:b/>
                      <w:color w:val="C45911" w:themeColor="accent2" w:themeShade="BF"/>
                      <w:sz w:val="18"/>
                      <w:szCs w:val="18"/>
                      <w:lang w:val="en-US" w:bidi="ar-SA"/>
                    </w:rPr>
                    <w:t>int</w:t>
                  </w:r>
                  <w:r>
                    <w:rPr>
                      <w:rFonts w:asciiTheme="majorHAnsi" w:eastAsia="Times New Roman" w:hAnsiTheme="majorHAnsi" w:cstheme="majorHAnsi"/>
                      <w:color w:val="333333"/>
                      <w:sz w:val="18"/>
                      <w:szCs w:val="18"/>
                      <w:lang w:val="en-US" w:bidi="ar-SA"/>
                    </w:rPr>
                    <w:t xml:space="preserve"> distance;</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continue</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break</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public</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return</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do</w:t>
                  </w:r>
                </w:p>
                <w:p w:rsidR="005C6F0E" w:rsidRPr="001D406A"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while</w:t>
                  </w:r>
                </w:p>
                <w:p w:rsidR="005C6F0E" w:rsidRPr="00427674" w:rsidRDefault="005C6F0E" w:rsidP="005C6F0E">
                  <w:pPr>
                    <w:spacing w:after="0" w:line="240" w:lineRule="auto"/>
                    <w:rPr>
                      <w:rFonts w:asciiTheme="majorHAnsi" w:eastAsia="Times New Roman" w:hAnsiTheme="majorHAnsi" w:cstheme="majorHAnsi"/>
                      <w:color w:val="333333"/>
                      <w:sz w:val="18"/>
                      <w:szCs w:val="18"/>
                      <w:lang w:val="en-US" w:bidi="ar-SA"/>
                    </w:rPr>
                  </w:pPr>
                  <w:r w:rsidRPr="001D406A">
                    <w:rPr>
                      <w:rFonts w:asciiTheme="majorHAnsi" w:eastAsia="Times New Roman" w:hAnsiTheme="majorHAnsi" w:cstheme="majorHAnsi"/>
                      <w:b/>
                      <w:color w:val="C45911" w:themeColor="accent2" w:themeShade="BF"/>
                      <w:sz w:val="18"/>
                      <w:szCs w:val="18"/>
                      <w:lang w:val="en-US" w:bidi="ar-SA"/>
                    </w:rPr>
                    <w:t xml:space="preserve">for </w:t>
                  </w:r>
                </w:p>
              </w:tc>
            </w:tr>
            <w:tr w:rsidR="000330F4" w:rsidRPr="00427674" w:rsidTr="003B56AC">
              <w:trPr>
                <w:trHeight w:val="207"/>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Constant</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color w:val="333333"/>
                      <w:sz w:val="18"/>
                      <w:szCs w:val="18"/>
                      <w:lang w:val="en-US" w:bidi="ar-SA"/>
                    </w:rPr>
                    <w:t>Constants are expressions with a fixed value</w:t>
                  </w:r>
                  <w:r>
                    <w:rPr>
                      <w:rFonts w:asciiTheme="majorHAnsi" w:eastAsia="Times New Roman" w:hAnsiTheme="majorHAnsi" w:cstheme="majorHAnsi"/>
                      <w:color w:val="333333"/>
                      <w:sz w:val="18"/>
                      <w:szCs w:val="18"/>
                      <w:lang w:val="en-US" w:bidi="ar-SA"/>
                    </w:rPr>
                    <w:t>.</w:t>
                  </w:r>
                  <w:r w:rsidRPr="00007464">
                    <w:rPr>
                      <w:rFonts w:asciiTheme="majorHAnsi" w:eastAsia="Times New Roman" w:hAnsiTheme="majorHAnsi" w:cstheme="majorHAnsi"/>
                      <w:color w:val="333333"/>
                      <w:sz w:val="18"/>
                      <w:szCs w:val="18"/>
                      <w:lang w:val="en-US" w:bidi="ar-SA"/>
                    </w:rPr>
                    <w:t xml:space="preserve"> They are also called as literals</w:t>
                  </w:r>
                </w:p>
                <w:p w:rsidR="005C6F0E" w:rsidRPr="00427674" w:rsidRDefault="005C6F0E" w:rsidP="005C6F0E">
                  <w:pPr>
                    <w:pStyle w:val="HTMLPreformatted"/>
                    <w:textAlignment w:val="baseline"/>
                    <w:rPr>
                      <w:rFonts w:asciiTheme="majorHAnsi" w:hAnsiTheme="majorHAnsi" w:cstheme="majorHAnsi"/>
                      <w:color w:val="333333"/>
                      <w:sz w:val="18"/>
                      <w:szCs w:val="18"/>
                    </w:rPr>
                  </w:pPr>
                  <w:r w:rsidRPr="00BF04DD">
                    <w:rPr>
                      <w:rFonts w:asciiTheme="majorHAnsi" w:hAnsiTheme="majorHAnsi" w:cstheme="majorHAnsi"/>
                      <w:b/>
                      <w:color w:val="333333"/>
                      <w:sz w:val="18"/>
                      <w:szCs w:val="18"/>
                    </w:rPr>
                    <w:t>Syntax:</w:t>
                  </w:r>
                  <w:r>
                    <w:rPr>
                      <w:rFonts w:ascii="Consolas" w:hAnsi="Consolas"/>
                      <w:b/>
                      <w:bCs/>
                      <w:spacing w:val="2"/>
                      <w:sz w:val="24"/>
                      <w:szCs w:val="24"/>
                      <w:bdr w:val="none" w:sz="0" w:space="0" w:color="auto" w:frame="1"/>
                    </w:rPr>
                    <w:t xml:space="preserve"> </w:t>
                  </w:r>
                  <w:r w:rsidRPr="0086563A">
                    <w:rPr>
                      <w:rFonts w:asciiTheme="majorHAnsi" w:hAnsiTheme="majorHAnsi" w:cstheme="majorHAnsi"/>
                      <w:color w:val="333333"/>
                      <w:sz w:val="18"/>
                      <w:szCs w:val="18"/>
                    </w:rPr>
                    <w:t xml:space="preserve">final </w:t>
                  </w:r>
                  <w:proofErr w:type="spellStart"/>
                  <w:r w:rsidRPr="0086563A">
                    <w:rPr>
                      <w:rFonts w:asciiTheme="majorHAnsi" w:hAnsiTheme="majorHAnsi" w:cstheme="majorHAnsi"/>
                      <w:color w:val="333333"/>
                      <w:sz w:val="18"/>
                      <w:szCs w:val="18"/>
                    </w:rPr>
                    <w:t>data_type</w:t>
                  </w:r>
                  <w:proofErr w:type="spellEnd"/>
                  <w:r w:rsidRPr="0086563A">
                    <w:rPr>
                      <w:rFonts w:asciiTheme="majorHAnsi" w:hAnsiTheme="majorHAnsi" w:cstheme="majorHAnsi"/>
                      <w:color w:val="333333"/>
                      <w:sz w:val="18"/>
                      <w:szCs w:val="18"/>
                    </w:rPr>
                    <w:t xml:space="preserve"> </w:t>
                  </w:r>
                  <w:proofErr w:type="spellStart"/>
                  <w:r w:rsidRPr="0086563A">
                    <w:rPr>
                      <w:rFonts w:asciiTheme="majorHAnsi" w:hAnsiTheme="majorHAnsi" w:cstheme="majorHAnsi"/>
                      <w:color w:val="333333"/>
                      <w:sz w:val="18"/>
                      <w:szCs w:val="18"/>
                    </w:rPr>
                    <w:t>variable_name</w:t>
                  </w:r>
                  <w:proofErr w:type="spellEnd"/>
                  <w:r w:rsidRPr="0086563A">
                    <w:rPr>
                      <w:rFonts w:asciiTheme="majorHAnsi" w:hAnsiTheme="majorHAnsi" w:cstheme="majorHAnsi"/>
                      <w:color w:val="333333"/>
                      <w:sz w:val="18"/>
                      <w:szCs w:val="18"/>
                    </w:rPr>
                    <w:t>;</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Pr>
                      <w:rFonts w:asciiTheme="majorHAnsi" w:eastAsia="Times New Roman" w:hAnsiTheme="majorHAnsi" w:cstheme="majorHAnsi"/>
                      <w:color w:val="333333"/>
                      <w:sz w:val="18"/>
                      <w:szCs w:val="18"/>
                      <w:lang w:val="en-US" w:bidi="ar-SA"/>
                    </w:rPr>
                    <w:t>final int a=20;</w:t>
                  </w:r>
                </w:p>
              </w:tc>
            </w:tr>
            <w:tr w:rsidR="000330F4" w:rsidRPr="00427674" w:rsidTr="003B56AC">
              <w:trPr>
                <w:trHeight w:val="243"/>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Identifier</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1D406A">
                    <w:rPr>
                      <w:rFonts w:asciiTheme="majorHAnsi" w:eastAsia="Times New Roman" w:hAnsiTheme="majorHAnsi" w:cstheme="majorHAnsi"/>
                      <w:color w:val="333333"/>
                      <w:sz w:val="18"/>
                      <w:szCs w:val="18"/>
                      <w:lang w:val="en-US" w:bidi="ar-SA"/>
                    </w:rPr>
                    <w:t>Identifiers are the names of variables, methods, classes, packages and interfaces</w:t>
                  </w:r>
                  <w:r>
                    <w:rPr>
                      <w:rFonts w:asciiTheme="majorHAnsi" w:eastAsia="Times New Roman" w:hAnsiTheme="majorHAnsi" w:cstheme="majorHAnsi"/>
                      <w:color w:val="333333"/>
                      <w:sz w:val="18"/>
                      <w:szCs w:val="18"/>
                      <w:lang w:val="en-US" w:bidi="ar-SA"/>
                    </w:rPr>
                    <w:t>.</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MYVARIABLE</w:t>
                  </w:r>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x</w:t>
                  </w:r>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proofErr w:type="spellStart"/>
                  <w:r w:rsidRPr="00622C30">
                    <w:rPr>
                      <w:rFonts w:asciiTheme="majorHAnsi" w:eastAsia="Times New Roman" w:hAnsiTheme="majorHAnsi" w:cstheme="majorHAnsi"/>
                      <w:b/>
                      <w:color w:val="C45911" w:themeColor="accent2" w:themeShade="BF"/>
                      <w:sz w:val="18"/>
                      <w:szCs w:val="18"/>
                      <w:lang w:val="en-US" w:bidi="ar-SA"/>
                    </w:rPr>
                    <w:t>i</w:t>
                  </w:r>
                  <w:proofErr w:type="spellEnd"/>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_</w:t>
                  </w:r>
                  <w:proofErr w:type="spellStart"/>
                  <w:r w:rsidRPr="00622C30">
                    <w:rPr>
                      <w:rFonts w:asciiTheme="majorHAnsi" w:eastAsia="Times New Roman" w:hAnsiTheme="majorHAnsi" w:cstheme="majorHAnsi"/>
                      <w:b/>
                      <w:color w:val="C45911" w:themeColor="accent2" w:themeShade="BF"/>
                      <w:sz w:val="18"/>
                      <w:szCs w:val="18"/>
                      <w:lang w:val="en-US" w:bidi="ar-SA"/>
                    </w:rPr>
                    <w:t>myvariable</w:t>
                  </w:r>
                  <w:proofErr w:type="spellEnd"/>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w:t>
                  </w:r>
                  <w:proofErr w:type="spellStart"/>
                  <w:r w:rsidRPr="00622C30">
                    <w:rPr>
                      <w:rFonts w:asciiTheme="majorHAnsi" w:eastAsia="Times New Roman" w:hAnsiTheme="majorHAnsi" w:cstheme="majorHAnsi"/>
                      <w:b/>
                      <w:color w:val="C45911" w:themeColor="accent2" w:themeShade="BF"/>
                      <w:sz w:val="18"/>
                      <w:szCs w:val="18"/>
                      <w:lang w:val="en-US" w:bidi="ar-SA"/>
                    </w:rPr>
                    <w:t>myvariable</w:t>
                  </w:r>
                  <w:proofErr w:type="spellEnd"/>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_9pins</w:t>
                  </w:r>
                </w:p>
                <w:p w:rsidR="005C6F0E" w:rsidRPr="00622C30" w:rsidRDefault="005C6F0E" w:rsidP="005C6F0E">
                  <w:pPr>
                    <w:spacing w:after="0" w:line="240" w:lineRule="auto"/>
                    <w:rPr>
                      <w:rFonts w:asciiTheme="majorHAnsi" w:eastAsia="Times New Roman" w:hAnsiTheme="majorHAnsi" w:cstheme="majorHAnsi"/>
                      <w:b/>
                      <w:color w:val="C45911" w:themeColor="accent2" w:themeShade="BF"/>
                      <w:sz w:val="18"/>
                      <w:szCs w:val="18"/>
                      <w:lang w:val="en-US" w:bidi="ar-SA"/>
                    </w:rPr>
                  </w:pPr>
                  <w:proofErr w:type="spellStart"/>
                  <w:r w:rsidRPr="00622C30">
                    <w:rPr>
                      <w:rFonts w:asciiTheme="majorHAnsi" w:eastAsia="Times New Roman" w:hAnsiTheme="majorHAnsi" w:cstheme="majorHAnsi"/>
                      <w:b/>
                      <w:color w:val="C45911" w:themeColor="accent2" w:themeShade="BF"/>
                      <w:sz w:val="18"/>
                      <w:szCs w:val="18"/>
                      <w:lang w:val="en-US" w:bidi="ar-SA"/>
                    </w:rPr>
                    <w:t>andros</w:t>
                  </w:r>
                  <w:proofErr w:type="spellEnd"/>
                </w:p>
                <w:p w:rsidR="005C6F0E" w:rsidRPr="00427674" w:rsidRDefault="005C6F0E" w:rsidP="005C6F0E">
                  <w:pPr>
                    <w:spacing w:after="0" w:line="240" w:lineRule="auto"/>
                    <w:rPr>
                      <w:rFonts w:asciiTheme="majorHAnsi" w:eastAsia="Times New Roman" w:hAnsiTheme="majorHAnsi" w:cstheme="majorHAnsi"/>
                      <w:color w:val="333333"/>
                      <w:sz w:val="18"/>
                      <w:szCs w:val="18"/>
                      <w:lang w:val="en-US" w:bidi="ar-SA"/>
                    </w:rPr>
                  </w:pPr>
                  <w:r w:rsidRPr="00622C30">
                    <w:rPr>
                      <w:rFonts w:asciiTheme="majorHAnsi" w:eastAsia="Times New Roman" w:hAnsiTheme="majorHAnsi" w:cstheme="majorHAnsi"/>
                      <w:b/>
                      <w:color w:val="C45911" w:themeColor="accent2" w:themeShade="BF"/>
                      <w:sz w:val="18"/>
                      <w:szCs w:val="18"/>
                      <w:lang w:val="en-US" w:bidi="ar-SA"/>
                    </w:rPr>
                    <w:t>??????</w:t>
                  </w:r>
                </w:p>
              </w:tc>
            </w:tr>
            <w:tr w:rsidR="000330F4" w:rsidRPr="00427674" w:rsidTr="003B56AC">
              <w:trPr>
                <w:trHeight w:val="180"/>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String</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color w:val="333333"/>
                      <w:sz w:val="18"/>
                      <w:szCs w:val="18"/>
                      <w:lang w:val="en-US" w:bidi="ar-SA"/>
                    </w:rPr>
                    <w:t>Sequence of characters</w:t>
                  </w:r>
                  <w:r>
                    <w:rPr>
                      <w:rFonts w:asciiTheme="majorHAnsi" w:eastAsia="Times New Roman" w:hAnsiTheme="majorHAnsi" w:cstheme="majorHAnsi"/>
                      <w:color w:val="333333"/>
                      <w:sz w:val="18"/>
                      <w:szCs w:val="18"/>
                      <w:lang w:val="en-US" w:bidi="ar-SA"/>
                    </w:rPr>
                    <w:t>.</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Pr="00FB2BE3" w:rsidRDefault="005C6F0E" w:rsidP="005C6F0E">
                  <w:pPr>
                    <w:spacing w:after="0" w:line="240" w:lineRule="auto"/>
                    <w:jc w:val="both"/>
                    <w:rPr>
                      <w:rFonts w:asciiTheme="majorHAnsi" w:eastAsia="Times New Roman" w:hAnsiTheme="majorHAnsi" w:cstheme="majorHAnsi"/>
                      <w:color w:val="333333"/>
                      <w:sz w:val="18"/>
                      <w:szCs w:val="18"/>
                      <w:lang w:val="en-US" w:bidi="ar-SA"/>
                    </w:rPr>
                  </w:pPr>
                  <w:proofErr w:type="gramStart"/>
                  <w:r w:rsidRPr="00FB2BE3">
                    <w:rPr>
                      <w:rFonts w:asciiTheme="majorHAnsi" w:eastAsia="Times New Roman" w:hAnsiTheme="majorHAnsi" w:cstheme="majorHAnsi"/>
                      <w:color w:val="333333"/>
                      <w:sz w:val="18"/>
                      <w:szCs w:val="18"/>
                      <w:lang w:val="en-US" w:bidi="ar-SA"/>
                    </w:rPr>
                    <w:t>char[</w:t>
                  </w:r>
                  <w:proofErr w:type="gramEnd"/>
                  <w:r w:rsidRPr="00FB2BE3">
                    <w:rPr>
                      <w:rFonts w:asciiTheme="majorHAnsi" w:eastAsia="Times New Roman" w:hAnsiTheme="majorHAnsi" w:cstheme="majorHAnsi"/>
                      <w:color w:val="333333"/>
                      <w:sz w:val="18"/>
                      <w:szCs w:val="18"/>
                      <w:lang w:val="en-US" w:bidi="ar-SA"/>
                    </w:rPr>
                    <w:t>] </w:t>
                  </w:r>
                  <w:proofErr w:type="spellStart"/>
                  <w:r w:rsidRPr="00FB2BE3">
                    <w:rPr>
                      <w:rFonts w:asciiTheme="majorHAnsi" w:eastAsia="Times New Roman" w:hAnsiTheme="majorHAnsi" w:cstheme="majorHAnsi"/>
                      <w:color w:val="333333"/>
                      <w:sz w:val="18"/>
                      <w:szCs w:val="18"/>
                      <w:lang w:val="en-US" w:bidi="ar-SA"/>
                    </w:rPr>
                    <w:t>ch</w:t>
                  </w:r>
                  <w:proofErr w:type="spellEnd"/>
                  <w:r w:rsidRPr="00FB2BE3">
                    <w:rPr>
                      <w:rFonts w:asciiTheme="majorHAnsi" w:eastAsia="Times New Roman" w:hAnsiTheme="majorHAnsi" w:cstheme="majorHAnsi"/>
                      <w:color w:val="333333"/>
                      <w:sz w:val="18"/>
                      <w:szCs w:val="18"/>
                      <w:lang w:val="en-US" w:bidi="ar-SA"/>
                    </w:rPr>
                    <w:t>={'</w:t>
                  </w:r>
                  <w:proofErr w:type="spellStart"/>
                  <w:r w:rsidRPr="00FB2BE3">
                    <w:rPr>
                      <w:rFonts w:asciiTheme="majorHAnsi" w:eastAsia="Times New Roman" w:hAnsiTheme="majorHAnsi" w:cstheme="majorHAnsi"/>
                      <w:color w:val="333333"/>
                      <w:sz w:val="18"/>
                      <w:szCs w:val="18"/>
                      <w:lang w:val="en-US" w:bidi="ar-SA"/>
                    </w:rPr>
                    <w:t>a','t','n','y','l','a</w:t>
                  </w:r>
                  <w:proofErr w:type="spellEnd"/>
                  <w:r w:rsidRPr="00FB2BE3">
                    <w:rPr>
                      <w:rFonts w:asciiTheme="majorHAnsi" w:eastAsia="Times New Roman" w:hAnsiTheme="majorHAnsi" w:cstheme="majorHAnsi"/>
                      <w:color w:val="333333"/>
                      <w:sz w:val="18"/>
                      <w:szCs w:val="18"/>
                      <w:lang w:val="en-US" w:bidi="ar-SA"/>
                    </w:rPr>
                    <w:t>'};  </w:t>
                  </w:r>
                </w:p>
                <w:p w:rsidR="005C6F0E" w:rsidRPr="00FB2BE3"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FB2BE3">
                    <w:rPr>
                      <w:rFonts w:asciiTheme="majorHAnsi" w:eastAsia="Times New Roman" w:hAnsiTheme="majorHAnsi" w:cstheme="majorHAnsi"/>
                      <w:color w:val="333333"/>
                      <w:sz w:val="18"/>
                      <w:szCs w:val="18"/>
                      <w:lang w:val="en-US" w:bidi="ar-SA"/>
                    </w:rPr>
                    <w:t>String s=new String(</w:t>
                  </w:r>
                  <w:proofErr w:type="spellStart"/>
                  <w:r w:rsidRPr="00FB2BE3">
                    <w:rPr>
                      <w:rFonts w:asciiTheme="majorHAnsi" w:eastAsia="Times New Roman" w:hAnsiTheme="majorHAnsi" w:cstheme="majorHAnsi"/>
                      <w:color w:val="333333"/>
                      <w:sz w:val="18"/>
                      <w:szCs w:val="18"/>
                      <w:lang w:val="en-US" w:bidi="ar-SA"/>
                    </w:rPr>
                    <w:t>ch</w:t>
                  </w:r>
                  <w:proofErr w:type="spellEnd"/>
                  <w:r w:rsidRPr="00FB2BE3">
                    <w:rPr>
                      <w:rFonts w:asciiTheme="majorHAnsi" w:eastAsia="Times New Roman" w:hAnsiTheme="majorHAnsi" w:cstheme="majorHAnsi"/>
                      <w:color w:val="333333"/>
                      <w:sz w:val="18"/>
                      <w:szCs w:val="18"/>
                      <w:lang w:val="en-US" w:bidi="ar-SA"/>
                    </w:rPr>
                    <w:t>);  </w:t>
                  </w:r>
                </w:p>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p>
              </w:tc>
            </w:tr>
            <w:tr w:rsidR="000330F4" w:rsidRPr="00427674" w:rsidTr="003B56AC">
              <w:trPr>
                <w:trHeight w:val="405"/>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Special Symbol</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color w:val="333333"/>
                      <w:sz w:val="18"/>
                      <w:szCs w:val="18"/>
                      <w:lang w:val="en-US" w:bidi="ar-SA"/>
                    </w:rPr>
                    <w:t>Symbols other than the Alphabets and Digits and white-spaces</w:t>
                  </w:r>
                  <w:r>
                    <w:rPr>
                      <w:rFonts w:asciiTheme="majorHAnsi" w:eastAsia="Times New Roman" w:hAnsiTheme="majorHAnsi" w:cstheme="majorHAnsi"/>
                      <w:color w:val="333333"/>
                      <w:sz w:val="18"/>
                      <w:szCs w:val="18"/>
                      <w:lang w:val="en-US" w:bidi="ar-SA"/>
                    </w:rPr>
                    <w:t>.</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Pr="00C166D7"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C166D7">
                    <w:rPr>
                      <w:rFonts w:asciiTheme="majorHAnsi" w:eastAsia="Times New Roman" w:hAnsiTheme="majorHAnsi" w:cstheme="majorHAnsi"/>
                      <w:color w:val="333333"/>
                      <w:sz w:val="18"/>
                      <w:szCs w:val="18"/>
                      <w:lang w:val="en-US" w:bidi="ar-SA"/>
                    </w:rPr>
                    <w:t>[] () {}, ; * =</w:t>
                  </w:r>
                </w:p>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p>
              </w:tc>
            </w:tr>
            <w:tr w:rsidR="000330F4" w:rsidRPr="00427674" w:rsidTr="003B56AC">
              <w:trPr>
                <w:trHeight w:val="207"/>
              </w:trPr>
              <w:tc>
                <w:tcPr>
                  <w:tcW w:w="738"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b/>
                      <w:bCs/>
                      <w:color w:val="333333"/>
                      <w:sz w:val="18"/>
                      <w:szCs w:val="18"/>
                      <w:lang w:val="en-US" w:bidi="ar-SA"/>
                    </w:rPr>
                    <w:t>Operators</w:t>
                  </w:r>
                </w:p>
              </w:tc>
              <w:tc>
                <w:tcPr>
                  <w:tcW w:w="2737" w:type="pct"/>
                  <w:tcBorders>
                    <w:top w:val="single" w:sz="6" w:space="0" w:color="151616"/>
                    <w:left w:val="outset" w:sz="6" w:space="0" w:color="auto"/>
                    <w:bottom w:val="outset" w:sz="6" w:space="0" w:color="auto"/>
                    <w:right w:val="outset" w:sz="6" w:space="0" w:color="auto"/>
                  </w:tcBorders>
                  <w:shd w:val="clear" w:color="auto" w:fill="E6EAED"/>
                  <w:tcMar>
                    <w:top w:w="120" w:type="dxa"/>
                    <w:left w:w="120" w:type="dxa"/>
                    <w:bottom w:w="120" w:type="dxa"/>
                    <w:right w:w="120" w:type="dxa"/>
                  </w:tcMar>
                  <w:hideMark/>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sidRPr="00427674">
                    <w:rPr>
                      <w:rFonts w:asciiTheme="majorHAnsi" w:eastAsia="Times New Roman" w:hAnsiTheme="majorHAnsi" w:cstheme="majorHAnsi"/>
                      <w:color w:val="333333"/>
                      <w:sz w:val="18"/>
                      <w:szCs w:val="18"/>
                      <w:lang w:val="en-US" w:bidi="ar-SA"/>
                    </w:rPr>
                    <w:t xml:space="preserve">A symbol that represents a specific </w:t>
                  </w:r>
                  <w:r w:rsidRPr="00427674">
                    <w:rPr>
                      <w:rFonts w:asciiTheme="majorHAnsi" w:eastAsia="Times New Roman" w:hAnsiTheme="majorHAnsi" w:cstheme="majorHAnsi"/>
                      <w:color w:val="333333"/>
                      <w:sz w:val="18"/>
                      <w:szCs w:val="18"/>
                      <w:lang w:val="en-US" w:bidi="ar-SA"/>
                    </w:rPr>
                    <w:lastRenderedPageBreak/>
                    <w:t>mathematical or non-mathematical action</w:t>
                  </w:r>
                  <w:r>
                    <w:rPr>
                      <w:rFonts w:asciiTheme="majorHAnsi" w:eastAsia="Times New Roman" w:hAnsiTheme="majorHAnsi" w:cstheme="majorHAnsi"/>
                      <w:color w:val="333333"/>
                      <w:sz w:val="18"/>
                      <w:szCs w:val="18"/>
                      <w:lang w:val="en-US" w:bidi="ar-SA"/>
                    </w:rPr>
                    <w:t>.</w:t>
                  </w:r>
                </w:p>
              </w:tc>
              <w:tc>
                <w:tcPr>
                  <w:tcW w:w="1525" w:type="pct"/>
                  <w:tcBorders>
                    <w:top w:val="single" w:sz="6" w:space="0" w:color="151616"/>
                    <w:left w:val="outset" w:sz="6" w:space="0" w:color="auto"/>
                    <w:bottom w:val="outset" w:sz="6" w:space="0" w:color="auto"/>
                    <w:right w:val="outset" w:sz="6" w:space="0" w:color="auto"/>
                  </w:tcBorders>
                  <w:shd w:val="clear" w:color="auto" w:fill="E6EAED"/>
                </w:tcPr>
                <w:p w:rsidR="005C6F0E" w:rsidRPr="00427674" w:rsidRDefault="005C6F0E" w:rsidP="005C6F0E">
                  <w:pPr>
                    <w:spacing w:after="0" w:line="240" w:lineRule="auto"/>
                    <w:jc w:val="both"/>
                    <w:rPr>
                      <w:rFonts w:asciiTheme="majorHAnsi" w:eastAsia="Times New Roman" w:hAnsiTheme="majorHAnsi" w:cstheme="majorHAnsi"/>
                      <w:color w:val="333333"/>
                      <w:sz w:val="18"/>
                      <w:szCs w:val="18"/>
                      <w:lang w:val="en-US" w:bidi="ar-SA"/>
                    </w:rPr>
                  </w:pPr>
                  <w:r>
                    <w:rPr>
                      <w:rFonts w:asciiTheme="majorHAnsi" w:eastAsia="Times New Roman" w:hAnsiTheme="majorHAnsi" w:cstheme="majorHAnsi"/>
                      <w:color w:val="333333"/>
                      <w:sz w:val="18"/>
                      <w:szCs w:val="18"/>
                      <w:lang w:val="en-US" w:bidi="ar-SA"/>
                    </w:rPr>
                    <w:lastRenderedPageBreak/>
                    <w:t>/ + == 1 ?</w:t>
                  </w:r>
                </w:p>
              </w:tc>
            </w:tr>
          </w:tbl>
          <w:p w:rsidR="005C6F0E" w:rsidRDefault="005C6F0E">
            <w:pPr>
              <w:rPr>
                <w:sz w:val="18"/>
                <w:szCs w:val="16"/>
              </w:rPr>
            </w:pPr>
          </w:p>
          <w:p w:rsidR="005C6F0E" w:rsidRPr="00756BED" w:rsidRDefault="005C6F0E">
            <w:pPr>
              <w:rPr>
                <w:sz w:val="18"/>
                <w:szCs w:val="16"/>
              </w:rPr>
            </w:pPr>
          </w:p>
          <w:p w:rsidR="00074FF0" w:rsidRPr="00074FF0" w:rsidRDefault="00074FF0" w:rsidP="00C2632D">
            <w:pPr>
              <w:pStyle w:val="NoSpacing"/>
              <w:jc w:val="both"/>
              <w:rPr>
                <w:rFonts w:asciiTheme="majorHAnsi" w:eastAsiaTheme="minorHAnsi" w:hAnsiTheme="majorHAnsi" w:cstheme="majorHAnsi"/>
                <w:b/>
                <w:sz w:val="18"/>
                <w:szCs w:val="18"/>
                <w:lang w:val="en-IN" w:bidi="hi-IN"/>
              </w:rPr>
            </w:pPr>
            <w:r w:rsidRPr="00074FF0">
              <w:rPr>
                <w:rFonts w:asciiTheme="majorHAnsi" w:eastAsiaTheme="minorHAnsi" w:hAnsiTheme="majorHAnsi" w:cstheme="majorHAnsi"/>
                <w:b/>
                <w:sz w:val="18"/>
                <w:szCs w:val="18"/>
                <w:lang w:val="en-IN" w:bidi="hi-IN"/>
              </w:rPr>
              <w:t>Data Types:</w:t>
            </w:r>
          </w:p>
          <w:p w:rsidR="00716C48" w:rsidRPr="00756BED" w:rsidRDefault="002E4294" w:rsidP="00EF74B5">
            <w:pPr>
              <w:pStyle w:val="NoSpacing"/>
              <w:jc w:val="both"/>
              <w:rPr>
                <w:sz w:val="18"/>
                <w:szCs w:val="16"/>
              </w:rPr>
            </w:pPr>
            <w:r w:rsidRPr="00074FF0">
              <w:rPr>
                <w:rFonts w:asciiTheme="majorHAnsi" w:hAnsiTheme="majorHAnsi" w:cstheme="majorHAnsi"/>
                <w:color w:val="000000"/>
                <w:sz w:val="18"/>
                <w:szCs w:val="18"/>
                <w:shd w:val="clear" w:color="auto" w:fill="FFFFFF"/>
              </w:rPr>
              <w:t>Data</w:t>
            </w:r>
            <w:r w:rsidR="00074FF0" w:rsidRPr="00074FF0">
              <w:rPr>
                <w:rFonts w:asciiTheme="majorHAnsi" w:hAnsiTheme="majorHAnsi" w:cstheme="majorHAnsi"/>
                <w:color w:val="000000"/>
                <w:sz w:val="18"/>
                <w:szCs w:val="18"/>
                <w:shd w:val="clear" w:color="auto" w:fill="FFFFFF"/>
              </w:rPr>
              <w:t xml:space="preserve"> types specify the different sizes and values that can be stored in the variable. </w:t>
            </w:r>
          </w:p>
          <w:p w:rsidR="00716C48" w:rsidRPr="00756BED" w:rsidRDefault="00074FF0">
            <w:pPr>
              <w:rPr>
                <w:sz w:val="18"/>
                <w:szCs w:val="16"/>
              </w:rPr>
            </w:pPr>
            <w:r w:rsidRPr="00074FF0">
              <w:rPr>
                <w:noProof/>
                <w:sz w:val="18"/>
                <w:szCs w:val="16"/>
                <w:lang w:val="en-US" w:bidi="ar-SA"/>
              </w:rPr>
              <w:drawing>
                <wp:inline distT="0" distB="0" distL="0" distR="0" wp14:anchorId="266F8F66" wp14:editId="069232D3">
                  <wp:extent cx="3062878" cy="1924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1153" cy="1929248"/>
                          </a:xfrm>
                          <a:prstGeom prst="rect">
                            <a:avLst/>
                          </a:prstGeom>
                        </pic:spPr>
                      </pic:pic>
                    </a:graphicData>
                  </a:graphic>
                </wp:inline>
              </w:drawing>
            </w:r>
          </w:p>
          <w:p w:rsidR="00074FF0" w:rsidRPr="00074FF0" w:rsidRDefault="00074FF0" w:rsidP="00074FF0">
            <w:pPr>
              <w:shd w:val="clear" w:color="auto" w:fill="FFFFFF"/>
              <w:textAlignment w:val="baseline"/>
              <w:rPr>
                <w:rFonts w:asciiTheme="majorHAnsi" w:eastAsia="Times New Roman" w:hAnsiTheme="majorHAnsi" w:cstheme="majorHAnsi"/>
                <w:color w:val="40424E"/>
                <w:spacing w:val="2"/>
                <w:sz w:val="18"/>
                <w:szCs w:val="18"/>
                <w:lang w:val="en-US" w:bidi="ar-SA"/>
              </w:rPr>
            </w:pPr>
            <w:r w:rsidRPr="00074FF0">
              <w:rPr>
                <w:rFonts w:asciiTheme="majorHAnsi" w:eastAsia="Times New Roman" w:hAnsiTheme="majorHAnsi" w:cstheme="majorHAnsi"/>
                <w:color w:val="40424E"/>
                <w:spacing w:val="2"/>
                <w:sz w:val="18"/>
                <w:szCs w:val="18"/>
                <w:lang w:val="en-US" w:bidi="ar-SA"/>
              </w:rPr>
              <w:t>Jav</w:t>
            </w:r>
            <w:r>
              <w:rPr>
                <w:rFonts w:asciiTheme="majorHAnsi" w:eastAsia="Times New Roman" w:hAnsiTheme="majorHAnsi" w:cstheme="majorHAnsi"/>
                <w:color w:val="40424E"/>
                <w:spacing w:val="2"/>
                <w:sz w:val="18"/>
                <w:szCs w:val="18"/>
                <w:lang w:val="en-US" w:bidi="ar-SA"/>
              </w:rPr>
              <w:t>a has two categories of data: </w:t>
            </w:r>
            <w:r>
              <w:rPr>
                <w:rFonts w:asciiTheme="majorHAnsi" w:eastAsia="Times New Roman" w:hAnsiTheme="majorHAnsi" w:cstheme="majorHAnsi"/>
                <w:color w:val="40424E"/>
                <w:spacing w:val="2"/>
                <w:sz w:val="18"/>
                <w:szCs w:val="18"/>
                <w:lang w:val="en-US" w:bidi="ar-SA"/>
              </w:rPr>
              <w:br/>
            </w:r>
            <w:r w:rsidRPr="00074FF0">
              <w:rPr>
                <w:rFonts w:asciiTheme="majorHAnsi" w:eastAsia="Times New Roman" w:hAnsiTheme="majorHAnsi" w:cstheme="majorHAnsi"/>
                <w:b/>
                <w:bCs/>
                <w:color w:val="40424E"/>
                <w:spacing w:val="2"/>
                <w:sz w:val="18"/>
                <w:szCs w:val="18"/>
                <w:bdr w:val="none" w:sz="0" w:space="0" w:color="auto" w:frame="1"/>
                <w:lang w:val="en-US" w:bidi="ar-SA"/>
              </w:rPr>
              <w:t>Primitive Data Type:</w:t>
            </w:r>
            <w:r w:rsidRPr="00074FF0">
              <w:rPr>
                <w:rFonts w:asciiTheme="majorHAnsi" w:eastAsia="Times New Roman" w:hAnsiTheme="majorHAnsi" w:cstheme="majorHAnsi"/>
                <w:color w:val="40424E"/>
                <w:spacing w:val="2"/>
                <w:sz w:val="18"/>
                <w:szCs w:val="18"/>
                <w:lang w:val="en-US" w:bidi="ar-SA"/>
              </w:rPr>
              <w:t xml:space="preserve"> such as </w:t>
            </w:r>
            <w:proofErr w:type="spellStart"/>
            <w:r w:rsidRPr="00074FF0">
              <w:rPr>
                <w:rFonts w:asciiTheme="majorHAnsi" w:eastAsia="Times New Roman" w:hAnsiTheme="majorHAnsi" w:cstheme="majorHAnsi"/>
                <w:color w:val="40424E"/>
                <w:spacing w:val="2"/>
                <w:sz w:val="18"/>
                <w:szCs w:val="18"/>
                <w:lang w:val="en-US" w:bidi="ar-SA"/>
              </w:rPr>
              <w:t>boolean</w:t>
            </w:r>
            <w:proofErr w:type="spellEnd"/>
            <w:r w:rsidRPr="00074FF0">
              <w:rPr>
                <w:rFonts w:asciiTheme="majorHAnsi" w:eastAsia="Times New Roman" w:hAnsiTheme="majorHAnsi" w:cstheme="majorHAnsi"/>
                <w:color w:val="40424E"/>
                <w:spacing w:val="2"/>
                <w:sz w:val="18"/>
                <w:szCs w:val="18"/>
                <w:lang w:val="en-US" w:bidi="ar-SA"/>
              </w:rPr>
              <w:t xml:space="preserve">, char, </w:t>
            </w:r>
            <w:proofErr w:type="spellStart"/>
            <w:r w:rsidRPr="00074FF0">
              <w:rPr>
                <w:rFonts w:asciiTheme="majorHAnsi" w:eastAsia="Times New Roman" w:hAnsiTheme="majorHAnsi" w:cstheme="majorHAnsi"/>
                <w:color w:val="40424E"/>
                <w:spacing w:val="2"/>
                <w:sz w:val="18"/>
                <w:szCs w:val="18"/>
                <w:lang w:val="en-US" w:bidi="ar-SA"/>
              </w:rPr>
              <w:t>int</w:t>
            </w:r>
            <w:proofErr w:type="spellEnd"/>
            <w:r w:rsidRPr="00074FF0">
              <w:rPr>
                <w:rFonts w:asciiTheme="majorHAnsi" w:eastAsia="Times New Roman" w:hAnsiTheme="majorHAnsi" w:cstheme="majorHAnsi"/>
                <w:color w:val="40424E"/>
                <w:spacing w:val="2"/>
                <w:sz w:val="18"/>
                <w:szCs w:val="18"/>
                <w:lang w:val="en-US" w:bidi="ar-SA"/>
              </w:rPr>
              <w:t>, short, byte, long, float, and double</w:t>
            </w:r>
          </w:p>
          <w:p w:rsidR="00074FF0" w:rsidRPr="00074FF0" w:rsidRDefault="00074FF0" w:rsidP="00074FF0">
            <w:pPr>
              <w:shd w:val="clear" w:color="auto" w:fill="FFFFFF"/>
              <w:textAlignment w:val="baseline"/>
              <w:rPr>
                <w:rFonts w:asciiTheme="majorHAnsi" w:eastAsia="Times New Roman" w:hAnsiTheme="majorHAnsi" w:cstheme="majorHAnsi"/>
                <w:color w:val="40424E"/>
                <w:spacing w:val="2"/>
                <w:sz w:val="18"/>
                <w:szCs w:val="18"/>
                <w:lang w:val="en-US" w:bidi="ar-SA"/>
              </w:rPr>
            </w:pPr>
            <w:r w:rsidRPr="00074FF0">
              <w:rPr>
                <w:rFonts w:asciiTheme="majorHAnsi" w:eastAsia="Times New Roman" w:hAnsiTheme="majorHAnsi" w:cstheme="majorHAnsi"/>
                <w:b/>
                <w:bCs/>
                <w:color w:val="40424E"/>
                <w:spacing w:val="2"/>
                <w:sz w:val="18"/>
                <w:szCs w:val="18"/>
                <w:bdr w:val="none" w:sz="0" w:space="0" w:color="auto" w:frame="1"/>
                <w:lang w:val="en-US" w:bidi="ar-SA"/>
              </w:rPr>
              <w:t>Non-Primitive Data Type or Object Data type:</w:t>
            </w:r>
            <w:r w:rsidRPr="00074FF0">
              <w:rPr>
                <w:rFonts w:asciiTheme="majorHAnsi" w:eastAsia="Times New Roman" w:hAnsiTheme="majorHAnsi" w:cstheme="majorHAnsi"/>
                <w:color w:val="40424E"/>
                <w:spacing w:val="2"/>
                <w:sz w:val="18"/>
                <w:szCs w:val="18"/>
                <w:lang w:val="en-US" w:bidi="ar-SA"/>
              </w:rPr>
              <w:t> such as String, Array, etc.</w:t>
            </w:r>
          </w:p>
          <w:p w:rsidR="00716C48" w:rsidRPr="00756BED" w:rsidRDefault="00716C48">
            <w:pPr>
              <w:rPr>
                <w:sz w:val="18"/>
                <w:szCs w:val="16"/>
              </w:rPr>
            </w:pPr>
          </w:p>
          <w:tbl>
            <w:tblPr>
              <w:tblW w:w="4837" w:type="pct"/>
              <w:tblBorders>
                <w:top w:val="single" w:sz="6" w:space="0" w:color="C7CCBE"/>
                <w:left w:val="single" w:sz="6" w:space="0" w:color="C7CCBE"/>
                <w:bottom w:val="single" w:sz="6" w:space="0" w:color="C7CCBE"/>
                <w:right w:val="single" w:sz="6" w:space="0" w:color="C7CCBE"/>
              </w:tblBorders>
              <w:shd w:val="clear" w:color="auto" w:fill="BDD6EE" w:themeFill="accent5" w:themeFillTint="66"/>
              <w:tblCellMar>
                <w:top w:w="15" w:type="dxa"/>
                <w:left w:w="15" w:type="dxa"/>
                <w:bottom w:w="15" w:type="dxa"/>
                <w:right w:w="15" w:type="dxa"/>
              </w:tblCellMar>
              <w:tblLook w:val="04A0" w:firstRow="1" w:lastRow="0" w:firstColumn="1" w:lastColumn="0" w:noHBand="0" w:noVBand="1"/>
            </w:tblPr>
            <w:tblGrid>
              <w:gridCol w:w="1129"/>
              <w:gridCol w:w="1908"/>
              <w:gridCol w:w="1620"/>
            </w:tblGrid>
            <w:tr w:rsidR="000330F4" w:rsidRPr="00074FF0" w:rsidTr="00074FF0">
              <w:tc>
                <w:tcPr>
                  <w:tcW w:w="1212" w:type="pct"/>
                  <w:tcBorders>
                    <w:top w:val="single" w:sz="6" w:space="0" w:color="C7CCBE"/>
                    <w:bottom w:val="single" w:sz="6" w:space="0" w:color="C7CCBE"/>
                  </w:tcBorders>
                  <w:shd w:val="clear" w:color="auto" w:fill="BDD6EE" w:themeFill="accent5" w:themeFillTint="66"/>
                  <w:tcMar>
                    <w:top w:w="180" w:type="dxa"/>
                    <w:left w:w="180" w:type="dxa"/>
                    <w:bottom w:w="180" w:type="dxa"/>
                    <w:right w:w="180" w:type="dxa"/>
                  </w:tcMar>
                  <w:hideMark/>
                </w:tcPr>
                <w:p w:rsidR="00074FF0" w:rsidRPr="00074FF0" w:rsidRDefault="00074FF0" w:rsidP="00074FF0">
                  <w:pPr>
                    <w:spacing w:after="0" w:line="240" w:lineRule="auto"/>
                    <w:rPr>
                      <w:rFonts w:asciiTheme="majorHAnsi" w:eastAsia="Times New Roman" w:hAnsiTheme="majorHAnsi" w:cstheme="majorHAnsi"/>
                      <w:b/>
                      <w:bCs/>
                      <w:color w:val="000000"/>
                      <w:sz w:val="18"/>
                      <w:szCs w:val="18"/>
                      <w:lang w:val="en-US" w:bidi="ar-SA"/>
                    </w:rPr>
                  </w:pPr>
                  <w:r w:rsidRPr="00074FF0">
                    <w:rPr>
                      <w:rFonts w:asciiTheme="majorHAnsi" w:eastAsia="Times New Roman" w:hAnsiTheme="majorHAnsi" w:cstheme="majorHAnsi"/>
                      <w:b/>
                      <w:bCs/>
                      <w:color w:val="000000"/>
                      <w:sz w:val="18"/>
                      <w:szCs w:val="18"/>
                      <w:lang w:val="en-US" w:bidi="ar-SA"/>
                    </w:rPr>
                    <w:t>Data Type</w:t>
                  </w:r>
                </w:p>
              </w:tc>
              <w:tc>
                <w:tcPr>
                  <w:tcW w:w="2049" w:type="pct"/>
                  <w:tcBorders>
                    <w:top w:val="single" w:sz="6" w:space="0" w:color="C7CCBE"/>
                    <w:bottom w:val="single" w:sz="6" w:space="0" w:color="C7CCBE"/>
                  </w:tcBorders>
                  <w:shd w:val="clear" w:color="auto" w:fill="BDD6EE" w:themeFill="accent5" w:themeFillTint="66"/>
                  <w:tcMar>
                    <w:top w:w="180" w:type="dxa"/>
                    <w:left w:w="180" w:type="dxa"/>
                    <w:bottom w:w="180" w:type="dxa"/>
                    <w:right w:w="180" w:type="dxa"/>
                  </w:tcMar>
                  <w:hideMark/>
                </w:tcPr>
                <w:p w:rsidR="00074FF0" w:rsidRPr="00074FF0" w:rsidRDefault="00074FF0" w:rsidP="00074FF0">
                  <w:pPr>
                    <w:spacing w:after="0" w:line="240" w:lineRule="auto"/>
                    <w:rPr>
                      <w:rFonts w:asciiTheme="majorHAnsi" w:eastAsia="Times New Roman" w:hAnsiTheme="majorHAnsi" w:cstheme="majorHAnsi"/>
                      <w:b/>
                      <w:bCs/>
                      <w:color w:val="000000"/>
                      <w:sz w:val="18"/>
                      <w:szCs w:val="18"/>
                      <w:lang w:val="en-US" w:bidi="ar-SA"/>
                    </w:rPr>
                  </w:pPr>
                  <w:r w:rsidRPr="00074FF0">
                    <w:rPr>
                      <w:rFonts w:asciiTheme="majorHAnsi" w:eastAsia="Times New Roman" w:hAnsiTheme="majorHAnsi" w:cstheme="majorHAnsi"/>
                      <w:b/>
                      <w:bCs/>
                      <w:color w:val="000000"/>
                      <w:sz w:val="18"/>
                      <w:szCs w:val="18"/>
                      <w:lang w:val="en-US" w:bidi="ar-SA"/>
                    </w:rPr>
                    <w:t>Default Value</w:t>
                  </w:r>
                </w:p>
              </w:tc>
              <w:tc>
                <w:tcPr>
                  <w:tcW w:w="1739" w:type="pct"/>
                  <w:tcBorders>
                    <w:top w:val="single" w:sz="6" w:space="0" w:color="C7CCBE"/>
                    <w:bottom w:val="single" w:sz="6" w:space="0" w:color="C7CCBE"/>
                  </w:tcBorders>
                  <w:shd w:val="clear" w:color="auto" w:fill="BDD6EE" w:themeFill="accent5" w:themeFillTint="66"/>
                  <w:tcMar>
                    <w:top w:w="180" w:type="dxa"/>
                    <w:left w:w="180" w:type="dxa"/>
                    <w:bottom w:w="180" w:type="dxa"/>
                    <w:right w:w="180" w:type="dxa"/>
                  </w:tcMar>
                  <w:hideMark/>
                </w:tcPr>
                <w:p w:rsidR="00074FF0" w:rsidRPr="00074FF0" w:rsidRDefault="00074FF0" w:rsidP="00074FF0">
                  <w:pPr>
                    <w:spacing w:after="0" w:line="240" w:lineRule="auto"/>
                    <w:rPr>
                      <w:rFonts w:asciiTheme="majorHAnsi" w:eastAsia="Times New Roman" w:hAnsiTheme="majorHAnsi" w:cstheme="majorHAnsi"/>
                      <w:b/>
                      <w:bCs/>
                      <w:color w:val="000000"/>
                      <w:sz w:val="18"/>
                      <w:szCs w:val="18"/>
                      <w:lang w:val="en-US" w:bidi="ar-SA"/>
                    </w:rPr>
                  </w:pPr>
                  <w:r w:rsidRPr="00074FF0">
                    <w:rPr>
                      <w:rFonts w:asciiTheme="majorHAnsi" w:eastAsia="Times New Roman" w:hAnsiTheme="majorHAnsi" w:cstheme="majorHAnsi"/>
                      <w:b/>
                      <w:bCs/>
                      <w:color w:val="000000"/>
                      <w:sz w:val="18"/>
                      <w:szCs w:val="18"/>
                      <w:lang w:val="en-US" w:bidi="ar-SA"/>
                    </w:rPr>
                    <w:t>Default size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proofErr w:type="spellStart"/>
                  <w:r w:rsidRPr="00074FF0">
                    <w:rPr>
                      <w:rFonts w:asciiTheme="majorHAnsi" w:eastAsia="Times New Roman" w:hAnsiTheme="majorHAnsi" w:cstheme="majorHAnsi"/>
                      <w:color w:val="000000"/>
                      <w:sz w:val="18"/>
                      <w:szCs w:val="18"/>
                      <w:lang w:val="en-US" w:bidi="ar-SA"/>
                    </w:rPr>
                    <w:t>boolean</w:t>
                  </w:r>
                  <w:proofErr w:type="spellEnd"/>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56EE8"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F</w:t>
                  </w:r>
                  <w:r w:rsidR="00074FF0" w:rsidRPr="00074FF0">
                    <w:rPr>
                      <w:rFonts w:asciiTheme="majorHAnsi" w:eastAsia="Times New Roman" w:hAnsiTheme="majorHAnsi" w:cstheme="majorHAnsi"/>
                      <w:color w:val="000000"/>
                      <w:sz w:val="18"/>
                      <w:szCs w:val="18"/>
                      <w:lang w:val="en-US" w:bidi="ar-SA"/>
                    </w:rPr>
                    <w:t>alse</w:t>
                  </w:r>
                  <w:r>
                    <w:rPr>
                      <w:rFonts w:asciiTheme="majorHAnsi" w:eastAsia="Times New Roman" w:hAnsiTheme="majorHAnsi" w:cstheme="majorHAnsi"/>
                      <w:color w:val="000000"/>
                      <w:sz w:val="18"/>
                      <w:szCs w:val="18"/>
                      <w:lang w:val="en-US" w:bidi="ar-SA"/>
                    </w:rPr>
                    <w:t>/true</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1 bit</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char</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'\u0000'</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2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byte</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1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short</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2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int</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4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long</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0L</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8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float</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0.0f</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4 byte</w:t>
                  </w:r>
                </w:p>
              </w:tc>
            </w:tr>
            <w:tr w:rsidR="000330F4" w:rsidRPr="00074FF0" w:rsidTr="00074FF0">
              <w:tc>
                <w:tcPr>
                  <w:tcW w:w="1212"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double</w:t>
                  </w:r>
                </w:p>
              </w:tc>
              <w:tc>
                <w:tcPr>
                  <w:tcW w:w="204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0.0d</w:t>
                  </w:r>
                </w:p>
              </w:tc>
              <w:tc>
                <w:tcPr>
                  <w:tcW w:w="1739" w:type="pct"/>
                  <w:tcBorders>
                    <w:top w:val="single" w:sz="6" w:space="0" w:color="C7CCBE"/>
                    <w:left w:val="single" w:sz="6" w:space="0" w:color="C7CCBE"/>
                    <w:bottom w:val="single" w:sz="6" w:space="0" w:color="C7CCBE"/>
                    <w:right w:val="single" w:sz="6" w:space="0" w:color="C7CCBE"/>
                  </w:tcBorders>
                  <w:shd w:val="clear" w:color="auto" w:fill="BDD6EE" w:themeFill="accent5" w:themeFillTint="66"/>
                  <w:tcMar>
                    <w:top w:w="120" w:type="dxa"/>
                    <w:left w:w="120" w:type="dxa"/>
                    <w:bottom w:w="120" w:type="dxa"/>
                    <w:right w:w="120" w:type="dxa"/>
                  </w:tcMar>
                  <w:hideMark/>
                </w:tcPr>
                <w:p w:rsidR="00074FF0" w:rsidRPr="00074FF0" w:rsidRDefault="00074FF0" w:rsidP="00074FF0">
                  <w:pPr>
                    <w:spacing w:after="0" w:line="375" w:lineRule="atLeast"/>
                    <w:ind w:left="300"/>
                    <w:rPr>
                      <w:rFonts w:asciiTheme="majorHAnsi" w:eastAsia="Times New Roman" w:hAnsiTheme="majorHAnsi" w:cstheme="majorHAnsi"/>
                      <w:color w:val="000000"/>
                      <w:sz w:val="18"/>
                      <w:szCs w:val="18"/>
                      <w:lang w:val="en-US" w:bidi="ar-SA"/>
                    </w:rPr>
                  </w:pPr>
                  <w:r w:rsidRPr="00074FF0">
                    <w:rPr>
                      <w:rFonts w:asciiTheme="majorHAnsi" w:eastAsia="Times New Roman" w:hAnsiTheme="majorHAnsi" w:cstheme="majorHAnsi"/>
                      <w:color w:val="000000"/>
                      <w:sz w:val="18"/>
                      <w:szCs w:val="18"/>
                      <w:lang w:val="en-US" w:bidi="ar-SA"/>
                    </w:rPr>
                    <w:t>8 byte</w:t>
                  </w:r>
                </w:p>
              </w:tc>
            </w:tr>
          </w:tbl>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CC10C8" w:rsidRPr="00756BED" w:rsidRDefault="00CC10C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Pr="00756BED" w:rsidRDefault="00716C48">
            <w:pPr>
              <w:rPr>
                <w:sz w:val="18"/>
                <w:szCs w:val="16"/>
              </w:rPr>
            </w:pPr>
          </w:p>
          <w:p w:rsidR="00716C48" w:rsidRDefault="00716C48">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Default="005C6F0E">
            <w:pPr>
              <w:rPr>
                <w:sz w:val="18"/>
                <w:szCs w:val="16"/>
              </w:rPr>
            </w:pPr>
          </w:p>
          <w:p w:rsidR="005C6F0E" w:rsidRPr="00756BED" w:rsidRDefault="005C6F0E">
            <w:pPr>
              <w:rPr>
                <w:sz w:val="18"/>
                <w:szCs w:val="16"/>
              </w:rPr>
            </w:pPr>
          </w:p>
        </w:tc>
        <w:tc>
          <w:tcPr>
            <w:tcW w:w="2209" w:type="dxa"/>
            <w:vMerge w:val="restart"/>
          </w:tcPr>
          <w:p w:rsidR="00945ED0" w:rsidRPr="00B90115" w:rsidRDefault="00945ED0" w:rsidP="00945ED0">
            <w:pPr>
              <w:rPr>
                <w:sz w:val="18"/>
                <w:szCs w:val="16"/>
              </w:rPr>
            </w:pPr>
            <w:r w:rsidRPr="00B90115">
              <w:rPr>
                <w:sz w:val="18"/>
                <w:szCs w:val="16"/>
              </w:rPr>
              <w:lastRenderedPageBreak/>
              <w:t>Key Definitions/ Formulas</w:t>
            </w:r>
          </w:p>
          <w:p w:rsidR="00945ED0" w:rsidRDefault="00756BED">
            <w:pPr>
              <w:rPr>
                <w:sz w:val="18"/>
                <w:szCs w:val="16"/>
              </w:rPr>
            </w:pPr>
            <w:r w:rsidRPr="00756BED">
              <w:rPr>
                <w:sz w:val="18"/>
                <w:szCs w:val="16"/>
              </w:rPr>
              <w:t>Constructors are used to assign initial values to instance variables of the class.</w:t>
            </w:r>
          </w:p>
          <w:p w:rsidR="00762E0C" w:rsidRDefault="00762E0C">
            <w:pPr>
              <w:rPr>
                <w:sz w:val="18"/>
                <w:szCs w:val="16"/>
              </w:rPr>
            </w:pPr>
          </w:p>
          <w:p w:rsidR="00DE4A45" w:rsidRPr="00BD3F8F" w:rsidRDefault="00DE4A45" w:rsidP="00DE4A45">
            <w:pPr>
              <w:spacing w:line="200" w:lineRule="exact"/>
              <w:jc w:val="both"/>
              <w:rPr>
                <w:sz w:val="18"/>
                <w:szCs w:val="16"/>
              </w:rPr>
            </w:pPr>
            <w:r w:rsidRPr="00BD3F8F">
              <w:rPr>
                <w:sz w:val="18"/>
                <w:szCs w:val="16"/>
              </w:rPr>
              <w:t>There are many types of operators in java which are given below:</w:t>
            </w:r>
          </w:p>
          <w:p w:rsidR="00DE4A45" w:rsidRPr="00BD3F8F" w:rsidRDefault="00DE4A45" w:rsidP="00DE4A45">
            <w:pPr>
              <w:numPr>
                <w:ilvl w:val="0"/>
                <w:numId w:val="6"/>
              </w:numPr>
              <w:jc w:val="both"/>
              <w:rPr>
                <w:sz w:val="18"/>
                <w:szCs w:val="16"/>
              </w:rPr>
            </w:pPr>
            <w:r w:rsidRPr="00BD3F8F">
              <w:rPr>
                <w:sz w:val="18"/>
                <w:szCs w:val="16"/>
              </w:rPr>
              <w:t>Unary Operator,</w:t>
            </w:r>
          </w:p>
          <w:p w:rsidR="00DE4A45" w:rsidRPr="00BD3F8F" w:rsidRDefault="00DE4A45" w:rsidP="00DE4A45">
            <w:pPr>
              <w:numPr>
                <w:ilvl w:val="0"/>
                <w:numId w:val="6"/>
              </w:numPr>
              <w:jc w:val="both"/>
              <w:rPr>
                <w:sz w:val="18"/>
                <w:szCs w:val="16"/>
              </w:rPr>
            </w:pPr>
            <w:r w:rsidRPr="00BD3F8F">
              <w:rPr>
                <w:sz w:val="18"/>
                <w:szCs w:val="16"/>
              </w:rPr>
              <w:t>Arithmetic Operator,</w:t>
            </w:r>
          </w:p>
          <w:p w:rsidR="00DE4A45" w:rsidRPr="00BD3F8F" w:rsidRDefault="00DE4A45" w:rsidP="00DE4A45">
            <w:pPr>
              <w:numPr>
                <w:ilvl w:val="0"/>
                <w:numId w:val="6"/>
              </w:numPr>
              <w:jc w:val="both"/>
              <w:rPr>
                <w:sz w:val="18"/>
                <w:szCs w:val="16"/>
              </w:rPr>
            </w:pPr>
            <w:r w:rsidRPr="00BD3F8F">
              <w:rPr>
                <w:sz w:val="18"/>
                <w:szCs w:val="16"/>
              </w:rPr>
              <w:t>shift Operator,</w:t>
            </w:r>
          </w:p>
          <w:p w:rsidR="00DE4A45" w:rsidRPr="00BD3F8F" w:rsidRDefault="00DE4A45" w:rsidP="00DE4A45">
            <w:pPr>
              <w:numPr>
                <w:ilvl w:val="0"/>
                <w:numId w:val="6"/>
              </w:numPr>
              <w:jc w:val="both"/>
              <w:rPr>
                <w:sz w:val="18"/>
                <w:szCs w:val="16"/>
              </w:rPr>
            </w:pPr>
            <w:r w:rsidRPr="00BD3F8F">
              <w:rPr>
                <w:sz w:val="18"/>
                <w:szCs w:val="16"/>
              </w:rPr>
              <w:t>Relational Operator,</w:t>
            </w:r>
          </w:p>
          <w:p w:rsidR="00DE4A45" w:rsidRPr="00BD3F8F" w:rsidRDefault="00DE4A45" w:rsidP="00DE4A45">
            <w:pPr>
              <w:numPr>
                <w:ilvl w:val="0"/>
                <w:numId w:val="6"/>
              </w:numPr>
              <w:jc w:val="both"/>
              <w:rPr>
                <w:sz w:val="18"/>
                <w:szCs w:val="16"/>
              </w:rPr>
            </w:pPr>
            <w:r w:rsidRPr="00BD3F8F">
              <w:rPr>
                <w:sz w:val="18"/>
                <w:szCs w:val="16"/>
              </w:rPr>
              <w:t>Bitwise Operator,</w:t>
            </w:r>
          </w:p>
          <w:p w:rsidR="00DE4A45" w:rsidRPr="00BD3F8F" w:rsidRDefault="00DE4A45" w:rsidP="00DE4A45">
            <w:pPr>
              <w:numPr>
                <w:ilvl w:val="0"/>
                <w:numId w:val="6"/>
              </w:numPr>
              <w:jc w:val="both"/>
              <w:rPr>
                <w:sz w:val="18"/>
                <w:szCs w:val="16"/>
              </w:rPr>
            </w:pPr>
            <w:r w:rsidRPr="00BD3F8F">
              <w:rPr>
                <w:sz w:val="18"/>
                <w:szCs w:val="16"/>
              </w:rPr>
              <w:t>Logical Operator,</w:t>
            </w:r>
          </w:p>
          <w:p w:rsidR="00DE4A45" w:rsidRPr="00BD3F8F" w:rsidRDefault="00DE4A45" w:rsidP="00DE4A45">
            <w:pPr>
              <w:numPr>
                <w:ilvl w:val="0"/>
                <w:numId w:val="6"/>
              </w:numPr>
              <w:jc w:val="both"/>
              <w:rPr>
                <w:sz w:val="18"/>
                <w:szCs w:val="16"/>
              </w:rPr>
            </w:pPr>
            <w:r w:rsidRPr="00BD3F8F">
              <w:rPr>
                <w:sz w:val="18"/>
                <w:szCs w:val="16"/>
              </w:rPr>
              <w:t>Ternary Operator and</w:t>
            </w:r>
          </w:p>
          <w:p w:rsidR="00DE4A45" w:rsidRPr="00BD3F8F" w:rsidRDefault="00BD3F8F" w:rsidP="00DE4A45">
            <w:pPr>
              <w:numPr>
                <w:ilvl w:val="0"/>
                <w:numId w:val="6"/>
              </w:numPr>
              <w:jc w:val="both"/>
              <w:rPr>
                <w:sz w:val="18"/>
                <w:szCs w:val="16"/>
              </w:rPr>
            </w:pPr>
            <w:r>
              <w:rPr>
                <w:sz w:val="18"/>
                <w:szCs w:val="16"/>
              </w:rPr>
              <w:t>Assignment Operator</w:t>
            </w:r>
          </w:p>
          <w:p w:rsidR="00762E0C" w:rsidRDefault="00762E0C">
            <w:pPr>
              <w:rPr>
                <w:sz w:val="18"/>
                <w:szCs w:val="16"/>
              </w:rPr>
            </w:pPr>
          </w:p>
          <w:p w:rsidR="00762E0C" w:rsidRDefault="00762E0C"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Default="002E4294" w:rsidP="00FB2BE3">
            <w:pPr>
              <w:shd w:val="clear" w:color="auto" w:fill="FFFFFF"/>
              <w:ind w:left="360"/>
              <w:jc w:val="both"/>
              <w:rPr>
                <w:sz w:val="18"/>
                <w:szCs w:val="16"/>
              </w:rPr>
            </w:pPr>
          </w:p>
          <w:p w:rsidR="002E4294" w:rsidRPr="00756BED" w:rsidRDefault="002E4294" w:rsidP="002E4294">
            <w:pPr>
              <w:pStyle w:val="NoSpacing"/>
              <w:jc w:val="both"/>
              <w:rPr>
                <w:sz w:val="18"/>
                <w:szCs w:val="16"/>
              </w:rPr>
            </w:pPr>
            <w:r w:rsidRPr="00074FF0">
              <w:rPr>
                <w:rFonts w:asciiTheme="majorHAnsi" w:hAnsiTheme="majorHAnsi" w:cstheme="majorHAnsi"/>
                <w:color w:val="000000"/>
                <w:sz w:val="18"/>
                <w:szCs w:val="18"/>
                <w:shd w:val="clear" w:color="auto" w:fill="FFFFFF"/>
              </w:rPr>
              <w:t>Data types specify the different sizes and values that can be stored in the variable. </w:t>
            </w:r>
          </w:p>
          <w:p w:rsidR="002E4294" w:rsidRPr="00756BED" w:rsidRDefault="002E4294" w:rsidP="00FB2BE3">
            <w:pPr>
              <w:shd w:val="clear" w:color="auto" w:fill="FFFFFF"/>
              <w:ind w:left="360"/>
              <w:jc w:val="both"/>
              <w:rPr>
                <w:sz w:val="18"/>
                <w:szCs w:val="16"/>
              </w:rPr>
            </w:pPr>
          </w:p>
        </w:tc>
      </w:tr>
      <w:tr w:rsidR="00EA3599" w:rsidRPr="00756BED" w:rsidTr="001D406A">
        <w:trPr>
          <w:trHeight w:hRule="exact" w:val="12542"/>
        </w:trPr>
        <w:tc>
          <w:tcPr>
            <w:tcW w:w="1636" w:type="dxa"/>
            <w:vMerge w:val="restart"/>
          </w:tcPr>
          <w:p w:rsidR="00E5006A" w:rsidRDefault="00E5006A"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Default="002E783B" w:rsidP="00756BED">
            <w:pPr>
              <w:rPr>
                <w:sz w:val="18"/>
                <w:szCs w:val="16"/>
              </w:rPr>
            </w:pPr>
          </w:p>
          <w:p w:rsidR="002E783B" w:rsidRPr="00756BED" w:rsidRDefault="002E783B" w:rsidP="00756BED">
            <w:pPr>
              <w:rPr>
                <w:sz w:val="18"/>
                <w:szCs w:val="16"/>
              </w:rPr>
            </w:pPr>
          </w:p>
        </w:tc>
        <w:tc>
          <w:tcPr>
            <w:tcW w:w="5803" w:type="dxa"/>
            <w:vMerge/>
          </w:tcPr>
          <w:p w:rsidR="00945ED0" w:rsidRPr="00B90115" w:rsidRDefault="00945ED0">
            <w:pPr>
              <w:rPr>
                <w:sz w:val="18"/>
                <w:szCs w:val="16"/>
              </w:rPr>
            </w:pPr>
          </w:p>
        </w:tc>
        <w:tc>
          <w:tcPr>
            <w:tcW w:w="2209" w:type="dxa"/>
            <w:vMerge/>
          </w:tcPr>
          <w:p w:rsidR="00945ED0" w:rsidRPr="00B90115" w:rsidRDefault="00945ED0">
            <w:pPr>
              <w:rPr>
                <w:sz w:val="18"/>
                <w:szCs w:val="16"/>
              </w:rPr>
            </w:pPr>
          </w:p>
        </w:tc>
      </w:tr>
      <w:tr w:rsidR="00EA3599" w:rsidRPr="00756BED" w:rsidTr="001D406A">
        <w:trPr>
          <w:trHeight w:val="6772"/>
        </w:trPr>
        <w:tc>
          <w:tcPr>
            <w:tcW w:w="1636" w:type="dxa"/>
            <w:vMerge/>
          </w:tcPr>
          <w:p w:rsidR="00945ED0" w:rsidRPr="00B90115" w:rsidRDefault="00945ED0">
            <w:pPr>
              <w:rPr>
                <w:sz w:val="18"/>
                <w:szCs w:val="16"/>
              </w:rPr>
            </w:pPr>
          </w:p>
        </w:tc>
        <w:tc>
          <w:tcPr>
            <w:tcW w:w="5803" w:type="dxa"/>
          </w:tcPr>
          <w:p w:rsidR="006375C3" w:rsidRPr="002E4294" w:rsidRDefault="006375C3">
            <w:pPr>
              <w:rPr>
                <w:rFonts w:asciiTheme="majorHAnsi" w:eastAsia="Times New Roman" w:hAnsiTheme="majorHAnsi" w:cstheme="majorHAnsi"/>
                <w:b/>
                <w:bCs/>
                <w:color w:val="40424E"/>
                <w:spacing w:val="2"/>
                <w:sz w:val="18"/>
                <w:szCs w:val="18"/>
                <w:bdr w:val="none" w:sz="0" w:space="0" w:color="auto" w:frame="1"/>
                <w:lang w:val="en-US" w:bidi="ar-SA"/>
              </w:rPr>
            </w:pPr>
            <w:r w:rsidRPr="002E4294">
              <w:rPr>
                <w:rFonts w:asciiTheme="majorHAnsi" w:eastAsia="Times New Roman" w:hAnsiTheme="majorHAnsi" w:cstheme="majorHAnsi"/>
                <w:b/>
                <w:bCs/>
                <w:color w:val="40424E"/>
                <w:spacing w:val="2"/>
                <w:sz w:val="18"/>
                <w:szCs w:val="18"/>
                <w:bdr w:val="none" w:sz="0" w:space="0" w:color="auto" w:frame="1"/>
                <w:lang w:val="en-US" w:bidi="ar-SA"/>
              </w:rPr>
              <w:t>Variables:</w:t>
            </w:r>
          </w:p>
          <w:p w:rsidR="00967B30" w:rsidRPr="00967B30" w:rsidRDefault="00967B30" w:rsidP="00A17575">
            <w:pPr>
              <w:jc w:val="both"/>
              <w:rPr>
                <w:sz w:val="18"/>
                <w:szCs w:val="18"/>
              </w:rPr>
            </w:pPr>
            <w:r w:rsidRPr="00967B30">
              <w:rPr>
                <w:sz w:val="18"/>
                <w:szCs w:val="18"/>
              </w:rPr>
              <w:t>A variable is a container which holds the value while the </w:t>
            </w:r>
            <w:r w:rsidRPr="002E4294">
              <w:rPr>
                <w:sz w:val="18"/>
                <w:szCs w:val="18"/>
              </w:rPr>
              <w:t>Java program</w:t>
            </w:r>
            <w:r w:rsidRPr="00967B30">
              <w:rPr>
                <w:sz w:val="18"/>
                <w:szCs w:val="18"/>
              </w:rPr>
              <w:t> is executed. A variable is assigned with a data type.</w:t>
            </w:r>
          </w:p>
          <w:p w:rsidR="00967B30" w:rsidRPr="00967B30" w:rsidRDefault="00967B30" w:rsidP="00A17575">
            <w:pPr>
              <w:jc w:val="both"/>
              <w:rPr>
                <w:sz w:val="18"/>
                <w:szCs w:val="18"/>
              </w:rPr>
            </w:pPr>
            <w:r w:rsidRPr="00967B30">
              <w:rPr>
                <w:sz w:val="18"/>
                <w:szCs w:val="18"/>
              </w:rPr>
              <w:t>Variable is a name of memory location. There are three types of variables in java: local, instance and static.</w:t>
            </w:r>
          </w:p>
          <w:p w:rsidR="006375C3" w:rsidRPr="002E4294" w:rsidRDefault="006375C3">
            <w:pPr>
              <w:rPr>
                <w:sz w:val="18"/>
                <w:szCs w:val="18"/>
              </w:rPr>
            </w:pPr>
          </w:p>
          <w:p w:rsidR="002E4294" w:rsidRPr="002E4294" w:rsidRDefault="002E4294" w:rsidP="002E4294">
            <w:pPr>
              <w:shd w:val="clear" w:color="auto" w:fill="FFFFFF"/>
              <w:spacing w:before="100" w:beforeAutospacing="1" w:after="100" w:afterAutospacing="1"/>
              <w:rPr>
                <w:rFonts w:ascii="Verdana" w:eastAsia="Times New Roman" w:hAnsi="Verdana" w:cs="Times New Roman"/>
                <w:color w:val="000000"/>
                <w:sz w:val="18"/>
                <w:szCs w:val="18"/>
                <w:lang w:val="en-US" w:bidi="ar-SA"/>
              </w:rPr>
            </w:pPr>
            <w:r w:rsidRPr="002E4294">
              <w:rPr>
                <w:rFonts w:eastAsia="MS Mincho"/>
                <w:b/>
                <w:sz w:val="18"/>
                <w:szCs w:val="18"/>
              </w:rPr>
              <w:t>Rules for naming variables</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 xml:space="preserve">The name of a variable needs to be meaningful, short and without any embedded space or symbol </w:t>
            </w:r>
            <w:proofErr w:type="gramStart"/>
            <w:r w:rsidRPr="002E4294">
              <w:rPr>
                <w:rFonts w:eastAsia="MS Mincho"/>
                <w:sz w:val="18"/>
                <w:szCs w:val="18"/>
              </w:rPr>
              <w:t>like ?</w:t>
            </w:r>
            <w:proofErr w:type="gramEnd"/>
            <w:r w:rsidRPr="002E4294">
              <w:rPr>
                <w:rFonts w:eastAsia="MS Mincho"/>
                <w:sz w:val="18"/>
                <w:szCs w:val="18"/>
              </w:rPr>
              <w:t xml:space="preserve"> ! @ # % ^ &amp; * </w:t>
            </w:r>
            <w:proofErr w:type="gramStart"/>
            <w:r w:rsidRPr="002E4294">
              <w:rPr>
                <w:rFonts w:eastAsia="MS Mincho"/>
                <w:sz w:val="18"/>
                <w:szCs w:val="18"/>
              </w:rPr>
              <w:t>( )</w:t>
            </w:r>
            <w:proofErr w:type="gramEnd"/>
            <w:r w:rsidRPr="002E4294">
              <w:rPr>
                <w:rFonts w:eastAsia="MS Mincho"/>
                <w:sz w:val="18"/>
                <w:szCs w:val="18"/>
              </w:rPr>
              <w:t xml:space="preserve"> [ ] { } . , ; : “ ‘ / and \. </w:t>
            </w:r>
            <w:proofErr w:type="gramStart"/>
            <w:r w:rsidRPr="002E4294">
              <w:rPr>
                <w:rFonts w:eastAsia="MS Mincho"/>
                <w:sz w:val="18"/>
                <w:szCs w:val="18"/>
              </w:rPr>
              <w:t>However</w:t>
            </w:r>
            <w:proofErr w:type="gramEnd"/>
            <w:r w:rsidRPr="002E4294">
              <w:rPr>
                <w:rFonts w:eastAsia="MS Mincho"/>
                <w:sz w:val="18"/>
                <w:szCs w:val="18"/>
              </w:rPr>
              <w:t xml:space="preserve"> underscore can be used wherever a space is required for example </w:t>
            </w:r>
            <w:proofErr w:type="spellStart"/>
            <w:r w:rsidRPr="002E4294">
              <w:rPr>
                <w:rFonts w:eastAsia="MS Mincho"/>
                <w:sz w:val="18"/>
                <w:szCs w:val="18"/>
              </w:rPr>
              <w:t>basic_salary</w:t>
            </w:r>
            <w:proofErr w:type="spellEnd"/>
            <w:r w:rsidRPr="002E4294">
              <w:rPr>
                <w:rFonts w:eastAsia="MS Mincho"/>
                <w:sz w:val="18"/>
                <w:szCs w:val="18"/>
              </w:rPr>
              <w:t>.</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 xml:space="preserve">Variable name must be unique. For </w:t>
            </w:r>
            <w:proofErr w:type="gramStart"/>
            <w:r w:rsidRPr="002E4294">
              <w:rPr>
                <w:rFonts w:eastAsia="MS Mincho"/>
                <w:sz w:val="18"/>
                <w:szCs w:val="18"/>
              </w:rPr>
              <w:t>example</w:t>
            </w:r>
            <w:proofErr w:type="gramEnd"/>
            <w:r w:rsidRPr="002E4294">
              <w:rPr>
                <w:rFonts w:eastAsia="MS Mincho"/>
                <w:sz w:val="18"/>
                <w:szCs w:val="18"/>
              </w:rPr>
              <w:t xml:space="preserve"> to store four different numbers, four unique variable names need to be used.</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A variable name must begin with a letter, a dollar symbol (‘$’) or an underscore (‘_’</w:t>
            </w:r>
            <w:proofErr w:type="gramStart"/>
            <w:r w:rsidRPr="002E4294">
              <w:rPr>
                <w:rFonts w:eastAsia="MS Mincho"/>
                <w:sz w:val="18"/>
                <w:szCs w:val="18"/>
              </w:rPr>
              <w:t>) ,</w:t>
            </w:r>
            <w:proofErr w:type="gramEnd"/>
            <w:r w:rsidRPr="002E4294">
              <w:rPr>
                <w:rFonts w:eastAsia="MS Mincho"/>
                <w:sz w:val="18"/>
                <w:szCs w:val="18"/>
              </w:rPr>
              <w:t xml:space="preserve"> which may be followed by a sequence of letters or digits (0-9), ‘$’ or ‘_’.</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 xml:space="preserve">Keywords cannot be used for variable names. For example, you cannot declare a variable called </w:t>
            </w:r>
            <w:r w:rsidRPr="002E4294">
              <w:rPr>
                <w:rFonts w:eastAsia="MS Mincho"/>
                <w:i/>
                <w:sz w:val="18"/>
                <w:szCs w:val="18"/>
              </w:rPr>
              <w:t>switch.</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 xml:space="preserve">Variable names must be meaningful. The names must reflect the data that the variables contain. Example to store the age of an employee, the variable name could be </w:t>
            </w:r>
            <w:proofErr w:type="spellStart"/>
            <w:r w:rsidRPr="002E4294">
              <w:rPr>
                <w:rFonts w:eastAsia="MS Mincho"/>
                <w:i/>
                <w:sz w:val="18"/>
                <w:szCs w:val="18"/>
              </w:rPr>
              <w:t>employeeage</w:t>
            </w:r>
            <w:proofErr w:type="spellEnd"/>
            <w:r w:rsidRPr="002E4294">
              <w:rPr>
                <w:rFonts w:eastAsia="MS Mincho"/>
                <w:sz w:val="18"/>
                <w:szCs w:val="18"/>
              </w:rPr>
              <w:t>.</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Variable names are nouns and begin with a lowercase letter.</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If a variable name contains two or more words, join the words and begin each word with an uppercase letter. The first word, however, starts with a lowercase letter.</w:t>
            </w:r>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 xml:space="preserve">Valid variable names: address1, </w:t>
            </w:r>
            <w:proofErr w:type="spellStart"/>
            <w:r w:rsidRPr="002E4294">
              <w:rPr>
                <w:rFonts w:eastAsia="MS Mincho"/>
                <w:sz w:val="18"/>
                <w:szCs w:val="18"/>
              </w:rPr>
              <w:t>studentname</w:t>
            </w:r>
            <w:proofErr w:type="spellEnd"/>
            <w:r w:rsidRPr="002E4294">
              <w:rPr>
                <w:rFonts w:eastAsia="MS Mincho"/>
                <w:sz w:val="18"/>
                <w:szCs w:val="18"/>
              </w:rPr>
              <w:t xml:space="preserve">, </w:t>
            </w:r>
            <w:proofErr w:type="spellStart"/>
            <w:r w:rsidRPr="002E4294">
              <w:rPr>
                <w:rFonts w:eastAsia="MS Mincho"/>
                <w:sz w:val="18"/>
                <w:szCs w:val="18"/>
              </w:rPr>
              <w:t>total_salary</w:t>
            </w:r>
            <w:proofErr w:type="spellEnd"/>
          </w:p>
          <w:p w:rsidR="002E4294" w:rsidRPr="002E4294" w:rsidRDefault="002E4294" w:rsidP="002E4294">
            <w:pPr>
              <w:numPr>
                <w:ilvl w:val="0"/>
                <w:numId w:val="8"/>
              </w:numPr>
              <w:jc w:val="both"/>
              <w:rPr>
                <w:rFonts w:eastAsia="MS Mincho"/>
                <w:sz w:val="18"/>
                <w:szCs w:val="18"/>
              </w:rPr>
            </w:pPr>
            <w:r w:rsidRPr="002E4294">
              <w:rPr>
                <w:rFonts w:eastAsia="MS Mincho"/>
                <w:sz w:val="18"/>
                <w:szCs w:val="18"/>
              </w:rPr>
              <w:t>Invalid variable names: $salary, 1stname</w:t>
            </w:r>
          </w:p>
          <w:p w:rsidR="006375C3" w:rsidRPr="002E4294" w:rsidRDefault="006375C3">
            <w:pPr>
              <w:rPr>
                <w:sz w:val="18"/>
                <w:szCs w:val="18"/>
              </w:rPr>
            </w:pPr>
          </w:p>
          <w:p w:rsidR="006375C3" w:rsidRPr="006B6665" w:rsidRDefault="006B6665">
            <w:pPr>
              <w:rPr>
                <w:rStyle w:val="Strong"/>
                <w:rFonts w:asciiTheme="majorHAnsi" w:hAnsiTheme="majorHAnsi" w:cstheme="majorHAnsi"/>
                <w:color w:val="40424E"/>
                <w:spacing w:val="2"/>
                <w:sz w:val="18"/>
                <w:szCs w:val="18"/>
                <w:bdr w:val="none" w:sz="0" w:space="0" w:color="auto" w:frame="1"/>
                <w:shd w:val="clear" w:color="auto" w:fill="FFFFFF"/>
              </w:rPr>
            </w:pPr>
            <w:r w:rsidRPr="006B6665">
              <w:rPr>
                <w:rStyle w:val="Strong"/>
                <w:rFonts w:asciiTheme="majorHAnsi" w:hAnsiTheme="majorHAnsi" w:cstheme="majorHAnsi"/>
                <w:color w:val="40424E"/>
                <w:spacing w:val="2"/>
                <w:sz w:val="18"/>
                <w:szCs w:val="18"/>
                <w:bdr w:val="none" w:sz="0" w:space="0" w:color="auto" w:frame="1"/>
                <w:shd w:val="clear" w:color="auto" w:fill="FFFFFF"/>
              </w:rPr>
              <w:t>How to declare variables?</w:t>
            </w:r>
          </w:p>
          <w:p w:rsidR="006B6665" w:rsidRPr="006B6665" w:rsidRDefault="006B6665" w:rsidP="006B6665">
            <w:pPr>
              <w:jc w:val="both"/>
              <w:rPr>
                <w:rFonts w:eastAsia="MS Mincho"/>
                <w:sz w:val="18"/>
                <w:szCs w:val="18"/>
              </w:rPr>
            </w:pPr>
            <w:r w:rsidRPr="006B6665">
              <w:rPr>
                <w:rFonts w:eastAsia="MS Mincho"/>
                <w:sz w:val="18"/>
                <w:szCs w:val="18"/>
              </w:rPr>
              <w:t xml:space="preserve">Syntax: datatype var1, var2, var3, ………., </w:t>
            </w:r>
            <w:proofErr w:type="spellStart"/>
            <w:r w:rsidRPr="006B6665">
              <w:rPr>
                <w:rFonts w:eastAsia="MS Mincho"/>
                <w:sz w:val="18"/>
                <w:szCs w:val="18"/>
              </w:rPr>
              <w:t>varn</w:t>
            </w:r>
            <w:proofErr w:type="spellEnd"/>
            <w:r w:rsidRPr="006B6665">
              <w:rPr>
                <w:rFonts w:eastAsia="MS Mincho"/>
                <w:sz w:val="18"/>
                <w:szCs w:val="18"/>
              </w:rPr>
              <w:t>;</w:t>
            </w:r>
          </w:p>
          <w:p w:rsidR="006B6665" w:rsidRPr="006B6665" w:rsidRDefault="006B6665" w:rsidP="006B6665">
            <w:pPr>
              <w:jc w:val="both"/>
              <w:rPr>
                <w:rFonts w:eastAsia="MS Mincho"/>
                <w:sz w:val="18"/>
                <w:szCs w:val="18"/>
              </w:rPr>
            </w:pPr>
            <w:r w:rsidRPr="006B6665">
              <w:rPr>
                <w:sz w:val="18"/>
                <w:szCs w:val="18"/>
              </w:rPr>
              <w:br/>
            </w:r>
            <w:r w:rsidRPr="006B6665">
              <w:rPr>
                <w:rFonts w:eastAsia="MS Mincho"/>
                <w:sz w:val="18"/>
                <w:szCs w:val="18"/>
              </w:rPr>
              <w:t>The declaration should be terminated by semicolon (;) whereas all the variable names of same datatype are separated by commas;</w:t>
            </w:r>
          </w:p>
          <w:p w:rsidR="006B6665" w:rsidRPr="002E4294" w:rsidRDefault="006B6665">
            <w:pPr>
              <w:rPr>
                <w:sz w:val="18"/>
                <w:szCs w:val="18"/>
              </w:rPr>
            </w:pPr>
            <w:r w:rsidRPr="006B6665">
              <w:rPr>
                <w:noProof/>
                <w:sz w:val="18"/>
                <w:szCs w:val="18"/>
                <w:lang w:val="en-US" w:bidi="ar-SA"/>
              </w:rPr>
              <w:drawing>
                <wp:inline distT="0" distB="0" distL="0" distR="0" wp14:anchorId="6B7B238A" wp14:editId="6E0F652F">
                  <wp:extent cx="2495550" cy="1715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2009" cy="1720131"/>
                          </a:xfrm>
                          <a:prstGeom prst="rect">
                            <a:avLst/>
                          </a:prstGeom>
                        </pic:spPr>
                      </pic:pic>
                    </a:graphicData>
                  </a:graphic>
                </wp:inline>
              </w:drawing>
            </w:r>
          </w:p>
          <w:p w:rsidR="006375C3" w:rsidRPr="002E4294" w:rsidRDefault="006375C3">
            <w:pPr>
              <w:rPr>
                <w:sz w:val="18"/>
                <w:szCs w:val="18"/>
              </w:rPr>
            </w:pPr>
          </w:p>
          <w:p w:rsidR="006375C3" w:rsidRPr="005B130F" w:rsidRDefault="006B6665">
            <w:pPr>
              <w:rPr>
                <w:b/>
                <w:sz w:val="18"/>
                <w:szCs w:val="18"/>
              </w:rPr>
            </w:pPr>
            <w:r w:rsidRPr="005B130F">
              <w:rPr>
                <w:b/>
                <w:sz w:val="18"/>
                <w:szCs w:val="18"/>
              </w:rPr>
              <w:t>Example:</w:t>
            </w:r>
          </w:p>
          <w:p w:rsidR="006B6665" w:rsidRPr="002E4294" w:rsidRDefault="006B6665">
            <w:pPr>
              <w:rPr>
                <w:sz w:val="18"/>
                <w:szCs w:val="18"/>
              </w:rPr>
            </w:pPr>
          </w:p>
          <w:p w:rsidR="006B6665" w:rsidRPr="006B6665" w:rsidRDefault="006B6665" w:rsidP="006B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Theme="majorHAnsi" w:eastAsia="Times New Roman" w:hAnsiTheme="majorHAnsi" w:cstheme="majorHAnsi"/>
                <w:spacing w:val="2"/>
                <w:sz w:val="18"/>
                <w:szCs w:val="18"/>
                <w:lang w:val="en-US" w:bidi="ar-SA"/>
              </w:rPr>
            </w:pPr>
            <w:r w:rsidRPr="006B6665">
              <w:rPr>
                <w:rFonts w:asciiTheme="majorHAnsi" w:eastAsia="Times New Roman" w:hAnsiTheme="majorHAnsi" w:cstheme="majorHAnsi"/>
                <w:spacing w:val="2"/>
                <w:sz w:val="18"/>
                <w:szCs w:val="18"/>
                <w:lang w:val="en-US" w:bidi="ar-SA"/>
              </w:rPr>
              <w:t xml:space="preserve">float </w:t>
            </w:r>
            <w:proofErr w:type="spellStart"/>
            <w:r w:rsidRPr="006B6665">
              <w:rPr>
                <w:rFonts w:asciiTheme="majorHAnsi" w:eastAsia="Times New Roman" w:hAnsiTheme="majorHAnsi" w:cstheme="majorHAnsi"/>
                <w:spacing w:val="2"/>
                <w:sz w:val="18"/>
                <w:szCs w:val="18"/>
                <w:lang w:val="en-US" w:bidi="ar-SA"/>
              </w:rPr>
              <w:t>simpleInterest</w:t>
            </w:r>
            <w:proofErr w:type="spellEnd"/>
            <w:r w:rsidRPr="006B6665">
              <w:rPr>
                <w:rFonts w:asciiTheme="majorHAnsi" w:eastAsia="Times New Roman" w:hAnsiTheme="majorHAnsi" w:cstheme="majorHAnsi"/>
                <w:spacing w:val="2"/>
                <w:sz w:val="18"/>
                <w:szCs w:val="18"/>
                <w:lang w:val="en-US" w:bidi="ar-SA"/>
              </w:rPr>
              <w:t>; //Declaring float variable</w:t>
            </w:r>
          </w:p>
          <w:p w:rsidR="006B6665" w:rsidRPr="006B6665" w:rsidRDefault="006B6665" w:rsidP="006B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Theme="majorHAnsi" w:eastAsia="Times New Roman" w:hAnsiTheme="majorHAnsi" w:cstheme="majorHAnsi"/>
                <w:spacing w:val="2"/>
                <w:sz w:val="18"/>
                <w:szCs w:val="18"/>
                <w:lang w:val="en-US" w:bidi="ar-SA"/>
              </w:rPr>
            </w:pPr>
            <w:r w:rsidRPr="006B6665">
              <w:rPr>
                <w:rFonts w:asciiTheme="majorHAnsi" w:eastAsia="Times New Roman" w:hAnsiTheme="majorHAnsi" w:cstheme="majorHAnsi"/>
                <w:spacing w:val="2"/>
                <w:sz w:val="18"/>
                <w:szCs w:val="18"/>
                <w:lang w:val="en-US" w:bidi="ar-SA"/>
              </w:rPr>
              <w:t>int time = 10, speed = 20; //Declaring and Initializing integer variable</w:t>
            </w:r>
          </w:p>
          <w:p w:rsidR="006B6665" w:rsidRPr="006B6665" w:rsidRDefault="006B6665" w:rsidP="006B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Theme="majorHAnsi" w:eastAsia="Times New Roman" w:hAnsiTheme="majorHAnsi" w:cstheme="majorHAnsi"/>
                <w:spacing w:val="2"/>
                <w:sz w:val="18"/>
                <w:szCs w:val="18"/>
                <w:lang w:val="en-US" w:bidi="ar-SA"/>
              </w:rPr>
            </w:pPr>
            <w:r w:rsidRPr="006B6665">
              <w:rPr>
                <w:rFonts w:asciiTheme="majorHAnsi" w:eastAsia="Times New Roman" w:hAnsiTheme="majorHAnsi" w:cstheme="majorHAnsi"/>
                <w:spacing w:val="2"/>
                <w:sz w:val="18"/>
                <w:szCs w:val="18"/>
                <w:lang w:val="en-US" w:bidi="ar-SA"/>
              </w:rPr>
              <w:t xml:space="preserve">char </w:t>
            </w:r>
            <w:proofErr w:type="spellStart"/>
            <w:r w:rsidRPr="006B6665">
              <w:rPr>
                <w:rFonts w:asciiTheme="majorHAnsi" w:eastAsia="Times New Roman" w:hAnsiTheme="majorHAnsi" w:cstheme="majorHAnsi"/>
                <w:spacing w:val="2"/>
                <w:sz w:val="18"/>
                <w:szCs w:val="18"/>
                <w:lang w:val="en-US" w:bidi="ar-SA"/>
              </w:rPr>
              <w:t>var</w:t>
            </w:r>
            <w:proofErr w:type="spellEnd"/>
            <w:r w:rsidRPr="006B6665">
              <w:rPr>
                <w:rFonts w:asciiTheme="majorHAnsi" w:eastAsia="Times New Roman" w:hAnsiTheme="majorHAnsi" w:cstheme="majorHAnsi"/>
                <w:spacing w:val="2"/>
                <w:sz w:val="18"/>
                <w:szCs w:val="18"/>
                <w:lang w:val="en-US" w:bidi="ar-SA"/>
              </w:rPr>
              <w:t xml:space="preserve"> = 'h'; // Declaring and Initializing character variable</w:t>
            </w:r>
          </w:p>
          <w:p w:rsidR="006375C3" w:rsidRPr="002E4294" w:rsidRDefault="006375C3">
            <w:pPr>
              <w:rPr>
                <w:sz w:val="18"/>
                <w:szCs w:val="18"/>
              </w:rPr>
            </w:pPr>
          </w:p>
          <w:p w:rsidR="006375C3" w:rsidRPr="002E4294" w:rsidRDefault="006375C3">
            <w:pPr>
              <w:rPr>
                <w:sz w:val="18"/>
                <w:szCs w:val="18"/>
              </w:rPr>
            </w:pPr>
          </w:p>
          <w:p w:rsidR="006375C3" w:rsidRPr="002E4294" w:rsidRDefault="006375C3">
            <w:pPr>
              <w:rPr>
                <w:sz w:val="18"/>
                <w:szCs w:val="18"/>
              </w:rPr>
            </w:pPr>
          </w:p>
          <w:p w:rsidR="00707EE3" w:rsidRPr="00707EE3" w:rsidRDefault="00707EE3" w:rsidP="00707EE3">
            <w:pPr>
              <w:shd w:val="clear" w:color="auto" w:fill="FFFFFF"/>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b/>
                <w:bCs/>
                <w:color w:val="40424E"/>
                <w:spacing w:val="2"/>
                <w:sz w:val="18"/>
                <w:szCs w:val="18"/>
                <w:bdr w:val="none" w:sz="0" w:space="0" w:color="auto" w:frame="1"/>
                <w:lang w:val="en-US" w:bidi="ar-SA"/>
              </w:rPr>
              <w:t>Types of variables/scope of variable:</w:t>
            </w:r>
          </w:p>
          <w:p w:rsidR="00707EE3" w:rsidRPr="00707EE3" w:rsidRDefault="00707EE3" w:rsidP="00707EE3">
            <w:pPr>
              <w:shd w:val="clear" w:color="auto" w:fill="FFFFFF"/>
              <w:spacing w:after="150"/>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There are three types of variables in Java:</w:t>
            </w:r>
          </w:p>
          <w:p w:rsidR="00707EE3" w:rsidRPr="00707EE3" w:rsidRDefault="00707EE3" w:rsidP="00707EE3">
            <w:pPr>
              <w:numPr>
                <w:ilvl w:val="0"/>
                <w:numId w:val="10"/>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Local Variables</w:t>
            </w:r>
          </w:p>
          <w:p w:rsidR="00707EE3" w:rsidRPr="00707EE3" w:rsidRDefault="00707EE3" w:rsidP="00707EE3">
            <w:pPr>
              <w:numPr>
                <w:ilvl w:val="0"/>
                <w:numId w:val="10"/>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Instance Variables</w:t>
            </w:r>
          </w:p>
          <w:p w:rsidR="00707EE3" w:rsidRPr="00707EE3" w:rsidRDefault="00707EE3" w:rsidP="00707EE3">
            <w:pPr>
              <w:numPr>
                <w:ilvl w:val="0"/>
                <w:numId w:val="10"/>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Static Variables</w:t>
            </w:r>
          </w:p>
          <w:p w:rsidR="006375C3" w:rsidRPr="00F023C9" w:rsidRDefault="006375C3" w:rsidP="00F023C9">
            <w:pPr>
              <w:jc w:val="both"/>
              <w:rPr>
                <w:rFonts w:asciiTheme="majorHAnsi" w:hAnsiTheme="majorHAnsi" w:cstheme="majorHAnsi"/>
                <w:sz w:val="18"/>
                <w:szCs w:val="18"/>
              </w:rPr>
            </w:pPr>
          </w:p>
          <w:p w:rsidR="00707EE3" w:rsidRPr="00707EE3" w:rsidRDefault="00707EE3" w:rsidP="00F023C9">
            <w:pPr>
              <w:jc w:val="both"/>
              <w:rPr>
                <w:rFonts w:asciiTheme="majorHAnsi" w:eastAsia="Times New Roman" w:hAnsiTheme="majorHAnsi" w:cstheme="majorHAnsi"/>
                <w:sz w:val="18"/>
                <w:szCs w:val="18"/>
                <w:lang w:val="en-US" w:bidi="ar-SA"/>
              </w:rPr>
            </w:pPr>
            <w:r w:rsidRPr="00F023C9">
              <w:rPr>
                <w:rFonts w:asciiTheme="majorHAnsi" w:eastAsia="Times New Roman" w:hAnsiTheme="majorHAnsi" w:cstheme="majorHAnsi"/>
                <w:b/>
                <w:bCs/>
                <w:color w:val="40424E"/>
                <w:spacing w:val="2"/>
                <w:sz w:val="18"/>
                <w:szCs w:val="18"/>
                <w:bdr w:val="none" w:sz="0" w:space="0" w:color="auto" w:frame="1"/>
                <w:shd w:val="clear" w:color="auto" w:fill="FFFFFF"/>
                <w:lang w:val="en-US" w:bidi="ar-SA"/>
              </w:rPr>
              <w:t>Local Variables</w:t>
            </w:r>
            <w:r w:rsidRPr="00707EE3">
              <w:rPr>
                <w:rFonts w:asciiTheme="majorHAnsi" w:eastAsia="Times New Roman" w:hAnsiTheme="majorHAnsi" w:cstheme="majorHAnsi"/>
                <w:color w:val="40424E"/>
                <w:spacing w:val="2"/>
                <w:sz w:val="18"/>
                <w:szCs w:val="18"/>
                <w:shd w:val="clear" w:color="auto" w:fill="FFFFFF"/>
                <w:lang w:val="en-US" w:bidi="ar-SA"/>
              </w:rPr>
              <w:t>: A variable defined within a block or method or constructor is called local variable.</w:t>
            </w:r>
          </w:p>
          <w:p w:rsidR="00707EE3" w:rsidRPr="00707EE3" w:rsidRDefault="00707EE3" w:rsidP="00F023C9">
            <w:pPr>
              <w:numPr>
                <w:ilvl w:val="0"/>
                <w:numId w:val="11"/>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These variable are created when the block in entered or the function is called and destroyed after exiting from the block or when the call returns from the function.</w:t>
            </w:r>
          </w:p>
          <w:p w:rsidR="00707EE3" w:rsidRPr="00707EE3" w:rsidRDefault="00707EE3" w:rsidP="00F023C9">
            <w:pPr>
              <w:numPr>
                <w:ilvl w:val="0"/>
                <w:numId w:val="11"/>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The scope of these variables exists only within the block in which the variable is declared. i.e. we can access these variable only within that block.</w:t>
            </w:r>
          </w:p>
          <w:p w:rsidR="00707EE3" w:rsidRPr="00707EE3" w:rsidRDefault="00707EE3" w:rsidP="00F023C9">
            <w:pPr>
              <w:numPr>
                <w:ilvl w:val="0"/>
                <w:numId w:val="11"/>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F023C9">
              <w:rPr>
                <w:rFonts w:asciiTheme="majorHAnsi" w:eastAsia="Times New Roman" w:hAnsiTheme="majorHAnsi" w:cstheme="majorHAnsi"/>
                <w:color w:val="40424E"/>
                <w:spacing w:val="2"/>
                <w:sz w:val="18"/>
                <w:szCs w:val="18"/>
                <w:lang w:val="en-US" w:bidi="ar-SA"/>
              </w:rPr>
              <w:t>Initialization</w:t>
            </w:r>
            <w:r w:rsidRPr="00707EE3">
              <w:rPr>
                <w:rFonts w:asciiTheme="majorHAnsi" w:eastAsia="Times New Roman" w:hAnsiTheme="majorHAnsi" w:cstheme="majorHAnsi"/>
                <w:color w:val="40424E"/>
                <w:spacing w:val="2"/>
                <w:sz w:val="18"/>
                <w:szCs w:val="18"/>
                <w:lang w:val="en-US" w:bidi="ar-SA"/>
              </w:rPr>
              <w:t xml:space="preserve"> of Local Variable is Mandatory.</w:t>
            </w:r>
          </w:p>
          <w:p w:rsidR="00F023C9" w:rsidRDefault="00F023C9" w:rsidP="00F023C9">
            <w:pPr>
              <w:jc w:val="both"/>
              <w:rPr>
                <w:rFonts w:asciiTheme="majorHAnsi" w:eastAsia="Times New Roman" w:hAnsiTheme="majorHAnsi" w:cstheme="majorHAnsi"/>
                <w:b/>
                <w:bCs/>
                <w:color w:val="40424E"/>
                <w:spacing w:val="2"/>
                <w:sz w:val="18"/>
                <w:szCs w:val="18"/>
                <w:bdr w:val="none" w:sz="0" w:space="0" w:color="auto" w:frame="1"/>
                <w:shd w:val="clear" w:color="auto" w:fill="FFFFFF"/>
                <w:lang w:val="en-US" w:bidi="ar-SA"/>
              </w:rPr>
            </w:pPr>
          </w:p>
          <w:p w:rsidR="00707EE3" w:rsidRPr="00707EE3" w:rsidRDefault="00707EE3" w:rsidP="00F023C9">
            <w:pPr>
              <w:jc w:val="both"/>
              <w:rPr>
                <w:rFonts w:asciiTheme="majorHAnsi" w:eastAsia="Times New Roman" w:hAnsiTheme="majorHAnsi" w:cstheme="majorHAnsi"/>
                <w:sz w:val="18"/>
                <w:szCs w:val="18"/>
                <w:lang w:val="en-US" w:bidi="ar-SA"/>
              </w:rPr>
            </w:pPr>
            <w:r w:rsidRPr="00F023C9">
              <w:rPr>
                <w:rFonts w:asciiTheme="majorHAnsi" w:eastAsia="Times New Roman" w:hAnsiTheme="majorHAnsi" w:cstheme="majorHAnsi"/>
                <w:b/>
                <w:bCs/>
                <w:color w:val="40424E"/>
                <w:spacing w:val="2"/>
                <w:sz w:val="18"/>
                <w:szCs w:val="18"/>
                <w:bdr w:val="none" w:sz="0" w:space="0" w:color="auto" w:frame="1"/>
                <w:shd w:val="clear" w:color="auto" w:fill="FFFFFF"/>
                <w:lang w:val="en-US" w:bidi="ar-SA"/>
              </w:rPr>
              <w:t>Instance Variables</w:t>
            </w:r>
            <w:r w:rsidRPr="00707EE3">
              <w:rPr>
                <w:rFonts w:asciiTheme="majorHAnsi" w:eastAsia="Times New Roman" w:hAnsiTheme="majorHAnsi" w:cstheme="majorHAnsi"/>
                <w:color w:val="40424E"/>
                <w:spacing w:val="2"/>
                <w:sz w:val="18"/>
                <w:szCs w:val="18"/>
                <w:shd w:val="clear" w:color="auto" w:fill="FFFFFF"/>
                <w:lang w:val="en-US" w:bidi="ar-SA"/>
              </w:rPr>
              <w:t>: Instance variables are non-static variables and are declared in a class outside any method, constructor or block.</w:t>
            </w:r>
          </w:p>
          <w:p w:rsidR="00707EE3" w:rsidRPr="00707EE3" w:rsidRDefault="00707EE3" w:rsidP="00F023C9">
            <w:pPr>
              <w:numPr>
                <w:ilvl w:val="0"/>
                <w:numId w:val="12"/>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As instance variables are declared in a class, these variables are created when an object of the class is created and destroyed when the object is destroyed.</w:t>
            </w:r>
          </w:p>
          <w:p w:rsidR="00707EE3" w:rsidRPr="00707EE3" w:rsidRDefault="00707EE3" w:rsidP="00F023C9">
            <w:pPr>
              <w:numPr>
                <w:ilvl w:val="0"/>
                <w:numId w:val="12"/>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 xml:space="preserve">Unlike local variables, we may use access specifiers for instance variables. If we do not specify any access </w:t>
            </w:r>
            <w:r w:rsidR="00F023C9" w:rsidRPr="00707EE3">
              <w:rPr>
                <w:rFonts w:asciiTheme="majorHAnsi" w:eastAsia="Times New Roman" w:hAnsiTheme="majorHAnsi" w:cstheme="majorHAnsi"/>
                <w:color w:val="40424E"/>
                <w:spacing w:val="2"/>
                <w:sz w:val="18"/>
                <w:szCs w:val="18"/>
                <w:lang w:val="en-US" w:bidi="ar-SA"/>
              </w:rPr>
              <w:t>specifier,</w:t>
            </w:r>
            <w:r w:rsidRPr="00707EE3">
              <w:rPr>
                <w:rFonts w:asciiTheme="majorHAnsi" w:eastAsia="Times New Roman" w:hAnsiTheme="majorHAnsi" w:cstheme="majorHAnsi"/>
                <w:color w:val="40424E"/>
                <w:spacing w:val="2"/>
                <w:sz w:val="18"/>
                <w:szCs w:val="18"/>
                <w:lang w:val="en-US" w:bidi="ar-SA"/>
              </w:rPr>
              <w:t xml:space="preserve"> then the default access specifier will be used.</w:t>
            </w:r>
          </w:p>
          <w:p w:rsidR="00707EE3" w:rsidRPr="00707EE3" w:rsidRDefault="00F023C9" w:rsidP="00F023C9">
            <w:pPr>
              <w:numPr>
                <w:ilvl w:val="0"/>
                <w:numId w:val="12"/>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Initialization</w:t>
            </w:r>
            <w:r w:rsidR="00707EE3" w:rsidRPr="00707EE3">
              <w:rPr>
                <w:rFonts w:asciiTheme="majorHAnsi" w:eastAsia="Times New Roman" w:hAnsiTheme="majorHAnsi" w:cstheme="majorHAnsi"/>
                <w:color w:val="40424E"/>
                <w:spacing w:val="2"/>
                <w:sz w:val="18"/>
                <w:szCs w:val="18"/>
                <w:lang w:val="en-US" w:bidi="ar-SA"/>
              </w:rPr>
              <w:t xml:space="preserve"> of Instance Variable is not Mandatory. Its default value is 0</w:t>
            </w:r>
          </w:p>
          <w:p w:rsidR="00707EE3" w:rsidRPr="00707EE3" w:rsidRDefault="00707EE3" w:rsidP="00F023C9">
            <w:pPr>
              <w:numPr>
                <w:ilvl w:val="0"/>
                <w:numId w:val="12"/>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Instance Variable can be accessed only by creating objects.</w:t>
            </w:r>
          </w:p>
          <w:p w:rsidR="00F023C9" w:rsidRDefault="00F023C9" w:rsidP="00F023C9">
            <w:pPr>
              <w:jc w:val="both"/>
              <w:rPr>
                <w:rFonts w:asciiTheme="majorHAnsi" w:eastAsia="Times New Roman" w:hAnsiTheme="majorHAnsi" w:cstheme="majorHAnsi"/>
                <w:b/>
                <w:bCs/>
                <w:color w:val="40424E"/>
                <w:spacing w:val="2"/>
                <w:sz w:val="18"/>
                <w:szCs w:val="18"/>
                <w:bdr w:val="none" w:sz="0" w:space="0" w:color="auto" w:frame="1"/>
                <w:shd w:val="clear" w:color="auto" w:fill="FFFFFF"/>
                <w:lang w:val="en-US" w:bidi="ar-SA"/>
              </w:rPr>
            </w:pPr>
          </w:p>
          <w:p w:rsidR="00707EE3" w:rsidRPr="0026527C" w:rsidRDefault="00707EE3" w:rsidP="00F023C9">
            <w:pPr>
              <w:jc w:val="both"/>
              <w:rPr>
                <w:rFonts w:asciiTheme="majorHAnsi" w:eastAsia="Times New Roman" w:hAnsiTheme="majorHAnsi" w:cstheme="majorHAnsi"/>
                <w:b/>
                <w:sz w:val="18"/>
                <w:szCs w:val="18"/>
                <w:lang w:val="en-US" w:bidi="ar-SA"/>
              </w:rPr>
            </w:pPr>
            <w:r w:rsidRPr="00F023C9">
              <w:rPr>
                <w:rFonts w:asciiTheme="majorHAnsi" w:eastAsia="Times New Roman" w:hAnsiTheme="majorHAnsi" w:cstheme="majorHAnsi"/>
                <w:b/>
                <w:bCs/>
                <w:color w:val="40424E"/>
                <w:spacing w:val="2"/>
                <w:sz w:val="18"/>
                <w:szCs w:val="18"/>
                <w:bdr w:val="none" w:sz="0" w:space="0" w:color="auto" w:frame="1"/>
                <w:shd w:val="clear" w:color="auto" w:fill="FFFFFF"/>
                <w:lang w:val="en-US" w:bidi="ar-SA"/>
              </w:rPr>
              <w:t>Static Variables</w:t>
            </w:r>
            <w:r w:rsidRPr="00707EE3">
              <w:rPr>
                <w:rFonts w:asciiTheme="majorHAnsi" w:eastAsia="Times New Roman" w:hAnsiTheme="majorHAnsi" w:cstheme="majorHAnsi"/>
                <w:color w:val="40424E"/>
                <w:spacing w:val="2"/>
                <w:sz w:val="18"/>
                <w:szCs w:val="18"/>
                <w:shd w:val="clear" w:color="auto" w:fill="FFFFFF"/>
                <w:lang w:val="en-US" w:bidi="ar-SA"/>
              </w:rPr>
              <w:t xml:space="preserve">: Static variables are also known as </w:t>
            </w:r>
            <w:r w:rsidRPr="0026527C">
              <w:rPr>
                <w:rFonts w:asciiTheme="majorHAnsi" w:eastAsia="Times New Roman" w:hAnsiTheme="majorHAnsi" w:cstheme="majorHAnsi"/>
                <w:b/>
                <w:color w:val="40424E"/>
                <w:spacing w:val="2"/>
                <w:sz w:val="18"/>
                <w:szCs w:val="18"/>
                <w:shd w:val="clear" w:color="auto" w:fill="FFFFFF"/>
                <w:lang w:val="en-US" w:bidi="ar-SA"/>
              </w:rPr>
              <w:t>Class variables.</w:t>
            </w:r>
          </w:p>
          <w:p w:rsidR="00707EE3" w:rsidRPr="00707EE3" w:rsidRDefault="00707EE3" w:rsidP="00F023C9">
            <w:pPr>
              <w:numPr>
                <w:ilvl w:val="0"/>
                <w:numId w:val="13"/>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 xml:space="preserve">These variables are declared similarly as instance </w:t>
            </w:r>
            <w:r w:rsidR="00F023C9" w:rsidRPr="00707EE3">
              <w:rPr>
                <w:rFonts w:asciiTheme="majorHAnsi" w:eastAsia="Times New Roman" w:hAnsiTheme="majorHAnsi" w:cstheme="majorHAnsi"/>
                <w:color w:val="40424E"/>
                <w:spacing w:val="2"/>
                <w:sz w:val="18"/>
                <w:szCs w:val="18"/>
                <w:lang w:val="en-US" w:bidi="ar-SA"/>
              </w:rPr>
              <w:t>variables;</w:t>
            </w:r>
            <w:r w:rsidRPr="00707EE3">
              <w:rPr>
                <w:rFonts w:asciiTheme="majorHAnsi" w:eastAsia="Times New Roman" w:hAnsiTheme="majorHAnsi" w:cstheme="majorHAnsi"/>
                <w:color w:val="40424E"/>
                <w:spacing w:val="2"/>
                <w:sz w:val="18"/>
                <w:szCs w:val="18"/>
                <w:lang w:val="en-US" w:bidi="ar-SA"/>
              </w:rPr>
              <w:t xml:space="preserve"> the difference is that static variables are declared using the static keyword within a class outside any method constructor or block.</w:t>
            </w:r>
          </w:p>
          <w:p w:rsidR="00707EE3" w:rsidRPr="00707EE3" w:rsidRDefault="00707EE3" w:rsidP="00F023C9">
            <w:pPr>
              <w:numPr>
                <w:ilvl w:val="0"/>
                <w:numId w:val="13"/>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Unlike instance variables, we can only have one copy of a static variable per class irrespective of how many objects we create.</w:t>
            </w:r>
          </w:p>
          <w:p w:rsidR="00707EE3" w:rsidRPr="00707EE3" w:rsidRDefault="00707EE3" w:rsidP="00F023C9">
            <w:pPr>
              <w:numPr>
                <w:ilvl w:val="0"/>
                <w:numId w:val="13"/>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Static variables are created at the start of program execution and destroyed automatically when execution ends.</w:t>
            </w:r>
          </w:p>
          <w:p w:rsidR="00707EE3" w:rsidRPr="00707EE3" w:rsidRDefault="00F023C9" w:rsidP="00F023C9">
            <w:pPr>
              <w:numPr>
                <w:ilvl w:val="0"/>
                <w:numId w:val="13"/>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Initialization</w:t>
            </w:r>
            <w:r w:rsidR="00707EE3" w:rsidRPr="00707EE3">
              <w:rPr>
                <w:rFonts w:asciiTheme="majorHAnsi" w:eastAsia="Times New Roman" w:hAnsiTheme="majorHAnsi" w:cstheme="majorHAnsi"/>
                <w:color w:val="40424E"/>
                <w:spacing w:val="2"/>
                <w:sz w:val="18"/>
                <w:szCs w:val="18"/>
                <w:lang w:val="en-US" w:bidi="ar-SA"/>
              </w:rPr>
              <w:t xml:space="preserve"> of Static Variable is not Mandatory. Its default value is 0</w:t>
            </w:r>
          </w:p>
          <w:p w:rsidR="00707EE3" w:rsidRPr="00707EE3" w:rsidRDefault="00707EE3" w:rsidP="00F023C9">
            <w:pPr>
              <w:numPr>
                <w:ilvl w:val="0"/>
                <w:numId w:val="13"/>
              </w:numPr>
              <w:shd w:val="clear" w:color="auto" w:fill="FFFFFF"/>
              <w:ind w:left="360"/>
              <w:jc w:val="both"/>
              <w:textAlignment w:val="baseline"/>
              <w:rPr>
                <w:rFonts w:asciiTheme="majorHAnsi" w:eastAsia="Times New Roman" w:hAnsiTheme="majorHAnsi" w:cstheme="majorHAnsi"/>
                <w:color w:val="40424E"/>
                <w:spacing w:val="2"/>
                <w:sz w:val="18"/>
                <w:szCs w:val="18"/>
                <w:lang w:val="en-US" w:bidi="ar-SA"/>
              </w:rPr>
            </w:pPr>
            <w:r w:rsidRPr="00707EE3">
              <w:rPr>
                <w:rFonts w:asciiTheme="majorHAnsi" w:eastAsia="Times New Roman" w:hAnsiTheme="majorHAnsi" w:cstheme="majorHAnsi"/>
                <w:color w:val="40424E"/>
                <w:spacing w:val="2"/>
                <w:sz w:val="18"/>
                <w:szCs w:val="18"/>
                <w:lang w:val="en-US" w:bidi="ar-SA"/>
              </w:rPr>
              <w:t>If we access the static variable like Instance variable (through an object), the compiler will show the warning message and it won’t halt the program. The compiler will replace the object name to class name automatically.</w:t>
            </w:r>
          </w:p>
          <w:p w:rsidR="00707EE3" w:rsidRPr="00707EE3" w:rsidRDefault="00707EE3" w:rsidP="00F023C9">
            <w:pPr>
              <w:numPr>
                <w:ilvl w:val="0"/>
                <w:numId w:val="13"/>
              </w:numPr>
              <w:shd w:val="clear" w:color="auto" w:fill="FFFFFF"/>
              <w:ind w:left="360"/>
              <w:jc w:val="both"/>
              <w:textAlignment w:val="baseline"/>
              <w:rPr>
                <w:rFonts w:ascii="Arial" w:eastAsia="Times New Roman" w:hAnsi="Arial" w:cs="Arial"/>
                <w:color w:val="40424E"/>
                <w:spacing w:val="2"/>
                <w:sz w:val="26"/>
                <w:szCs w:val="26"/>
                <w:lang w:val="en-US" w:bidi="ar-SA"/>
              </w:rPr>
            </w:pPr>
            <w:r w:rsidRPr="00707EE3">
              <w:rPr>
                <w:rFonts w:asciiTheme="majorHAnsi" w:eastAsia="Times New Roman" w:hAnsiTheme="majorHAnsi" w:cstheme="majorHAnsi"/>
                <w:color w:val="40424E"/>
                <w:spacing w:val="2"/>
                <w:sz w:val="18"/>
                <w:szCs w:val="18"/>
                <w:lang w:val="en-US" w:bidi="ar-SA"/>
              </w:rPr>
              <w:t>If we access the static variable without the class name, Compiler will automatically append the class name</w:t>
            </w:r>
            <w:r w:rsidRPr="00707EE3">
              <w:rPr>
                <w:rFonts w:ascii="Arial" w:eastAsia="Times New Roman" w:hAnsi="Arial" w:cs="Arial"/>
                <w:color w:val="40424E"/>
                <w:spacing w:val="2"/>
                <w:sz w:val="26"/>
                <w:szCs w:val="26"/>
                <w:lang w:val="en-US" w:bidi="ar-SA"/>
              </w:rPr>
              <w:t>.</w:t>
            </w:r>
          </w:p>
          <w:p w:rsidR="00707EE3" w:rsidRDefault="00707EE3">
            <w:pPr>
              <w:rPr>
                <w:sz w:val="18"/>
                <w:szCs w:val="18"/>
              </w:rPr>
            </w:pPr>
          </w:p>
          <w:p w:rsidR="00FC1E39" w:rsidRPr="00FC1E39" w:rsidRDefault="00FC1E39" w:rsidP="00FC1E39">
            <w:pPr>
              <w:shd w:val="clear" w:color="auto" w:fill="FFFFFF"/>
              <w:textAlignment w:val="baseline"/>
              <w:rPr>
                <w:rFonts w:asciiTheme="majorHAnsi" w:eastAsia="Times New Roman" w:hAnsiTheme="majorHAnsi" w:cstheme="majorHAnsi"/>
                <w:color w:val="40424E"/>
                <w:spacing w:val="2"/>
                <w:sz w:val="18"/>
                <w:szCs w:val="18"/>
                <w:lang w:val="en-US" w:bidi="ar-SA"/>
              </w:rPr>
            </w:pPr>
            <w:r w:rsidRPr="00FC1E39">
              <w:rPr>
                <w:rFonts w:asciiTheme="majorHAnsi" w:eastAsia="Times New Roman" w:hAnsiTheme="majorHAnsi" w:cstheme="majorHAnsi"/>
                <w:b/>
                <w:bCs/>
                <w:color w:val="40424E"/>
                <w:spacing w:val="2"/>
                <w:sz w:val="18"/>
                <w:szCs w:val="18"/>
                <w:bdr w:val="none" w:sz="0" w:space="0" w:color="auto" w:frame="1"/>
                <w:lang w:val="en-US" w:bidi="ar-SA"/>
              </w:rPr>
              <w:t>Instance variable Vs Static variable</w:t>
            </w:r>
          </w:p>
          <w:p w:rsidR="00FC1E39" w:rsidRPr="00FC1E39" w:rsidRDefault="00FC1E39" w:rsidP="00FC1E39">
            <w:pPr>
              <w:numPr>
                <w:ilvl w:val="0"/>
                <w:numId w:val="14"/>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FC1E39">
              <w:rPr>
                <w:rFonts w:asciiTheme="majorHAnsi" w:eastAsia="Times New Roman" w:hAnsiTheme="majorHAnsi" w:cstheme="majorHAnsi"/>
                <w:color w:val="40424E"/>
                <w:spacing w:val="2"/>
                <w:sz w:val="18"/>
                <w:szCs w:val="18"/>
                <w:lang w:val="en-US" w:bidi="ar-SA"/>
              </w:rPr>
              <w:t>Each object will have its </w:t>
            </w:r>
            <w:r w:rsidRPr="00FC1E39">
              <w:rPr>
                <w:rFonts w:asciiTheme="majorHAnsi" w:eastAsia="Times New Roman" w:hAnsiTheme="majorHAnsi" w:cstheme="majorHAnsi"/>
                <w:b/>
                <w:bCs/>
                <w:color w:val="40424E"/>
                <w:spacing w:val="2"/>
                <w:sz w:val="18"/>
                <w:szCs w:val="18"/>
                <w:bdr w:val="none" w:sz="0" w:space="0" w:color="auto" w:frame="1"/>
                <w:lang w:val="en-US" w:bidi="ar-SA"/>
              </w:rPr>
              <w:t>own copy</w:t>
            </w:r>
            <w:r w:rsidRPr="00FC1E39">
              <w:rPr>
                <w:rFonts w:asciiTheme="majorHAnsi" w:eastAsia="Times New Roman" w:hAnsiTheme="majorHAnsi" w:cstheme="majorHAnsi"/>
                <w:color w:val="40424E"/>
                <w:spacing w:val="2"/>
                <w:sz w:val="18"/>
                <w:szCs w:val="18"/>
                <w:lang w:val="en-US" w:bidi="ar-SA"/>
              </w:rPr>
              <w:t> of instance variable whereas We can only have </w:t>
            </w:r>
            <w:r w:rsidRPr="00FC1E39">
              <w:rPr>
                <w:rFonts w:asciiTheme="majorHAnsi" w:eastAsia="Times New Roman" w:hAnsiTheme="majorHAnsi" w:cstheme="majorHAnsi"/>
                <w:b/>
                <w:bCs/>
                <w:color w:val="40424E"/>
                <w:spacing w:val="2"/>
                <w:sz w:val="18"/>
                <w:szCs w:val="18"/>
                <w:bdr w:val="none" w:sz="0" w:space="0" w:color="auto" w:frame="1"/>
                <w:lang w:val="en-US" w:bidi="ar-SA"/>
              </w:rPr>
              <w:t>one copy</w:t>
            </w:r>
            <w:r w:rsidRPr="00FC1E39">
              <w:rPr>
                <w:rFonts w:asciiTheme="majorHAnsi" w:eastAsia="Times New Roman" w:hAnsiTheme="majorHAnsi" w:cstheme="majorHAnsi"/>
                <w:color w:val="40424E"/>
                <w:spacing w:val="2"/>
                <w:sz w:val="18"/>
                <w:szCs w:val="18"/>
                <w:lang w:val="en-US" w:bidi="ar-SA"/>
              </w:rPr>
              <w:t> of a static variable per class irrespective of how many objects we create.</w:t>
            </w:r>
          </w:p>
          <w:p w:rsidR="00FC1E39" w:rsidRPr="00FC1E39" w:rsidRDefault="00FC1E39" w:rsidP="00FC1E39">
            <w:pPr>
              <w:numPr>
                <w:ilvl w:val="0"/>
                <w:numId w:val="14"/>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FC1E39">
              <w:rPr>
                <w:rFonts w:asciiTheme="majorHAnsi" w:eastAsia="Times New Roman" w:hAnsiTheme="majorHAnsi" w:cstheme="majorHAnsi"/>
                <w:color w:val="40424E"/>
                <w:spacing w:val="2"/>
                <w:sz w:val="18"/>
                <w:szCs w:val="18"/>
                <w:lang w:val="en-US" w:bidi="ar-SA"/>
              </w:rPr>
              <w:t>Changes made in an instance variable using one object will </w:t>
            </w:r>
            <w:r w:rsidRPr="00FC1E39">
              <w:rPr>
                <w:rFonts w:asciiTheme="majorHAnsi" w:eastAsia="Times New Roman" w:hAnsiTheme="majorHAnsi" w:cstheme="majorHAnsi"/>
                <w:b/>
                <w:bCs/>
                <w:color w:val="40424E"/>
                <w:spacing w:val="2"/>
                <w:sz w:val="18"/>
                <w:szCs w:val="18"/>
                <w:bdr w:val="none" w:sz="0" w:space="0" w:color="auto" w:frame="1"/>
                <w:lang w:val="en-US" w:bidi="ar-SA"/>
              </w:rPr>
              <w:t>not be reflected</w:t>
            </w:r>
            <w:r w:rsidRPr="00FC1E39">
              <w:rPr>
                <w:rFonts w:asciiTheme="majorHAnsi" w:eastAsia="Times New Roman" w:hAnsiTheme="majorHAnsi" w:cstheme="majorHAnsi"/>
                <w:color w:val="40424E"/>
                <w:spacing w:val="2"/>
                <w:sz w:val="18"/>
                <w:szCs w:val="18"/>
                <w:lang w:val="en-US" w:bidi="ar-SA"/>
              </w:rPr>
              <w:t> in other objects as each object has its own copy of instance variable. In case of static, changes</w:t>
            </w:r>
            <w:r w:rsidRPr="00FC1E39">
              <w:rPr>
                <w:rFonts w:asciiTheme="majorHAnsi" w:eastAsia="Times New Roman" w:hAnsiTheme="majorHAnsi" w:cstheme="majorHAnsi"/>
                <w:b/>
                <w:bCs/>
                <w:color w:val="40424E"/>
                <w:spacing w:val="2"/>
                <w:sz w:val="18"/>
                <w:szCs w:val="18"/>
                <w:bdr w:val="none" w:sz="0" w:space="0" w:color="auto" w:frame="1"/>
                <w:lang w:val="en-US" w:bidi="ar-SA"/>
              </w:rPr>
              <w:t> will be reflected</w:t>
            </w:r>
            <w:r w:rsidRPr="00FC1E39">
              <w:rPr>
                <w:rFonts w:asciiTheme="majorHAnsi" w:eastAsia="Times New Roman" w:hAnsiTheme="majorHAnsi" w:cstheme="majorHAnsi"/>
                <w:color w:val="40424E"/>
                <w:spacing w:val="2"/>
                <w:sz w:val="18"/>
                <w:szCs w:val="18"/>
                <w:lang w:val="en-US" w:bidi="ar-SA"/>
              </w:rPr>
              <w:t> in other objects as static variables are common to all object of a class.</w:t>
            </w:r>
          </w:p>
          <w:p w:rsidR="00FC1E39" w:rsidRPr="00FC1E39" w:rsidRDefault="00FC1E39" w:rsidP="00FC1E39">
            <w:pPr>
              <w:numPr>
                <w:ilvl w:val="0"/>
                <w:numId w:val="14"/>
              </w:numPr>
              <w:shd w:val="clear" w:color="auto" w:fill="FFFFFF"/>
              <w:ind w:left="360"/>
              <w:textAlignment w:val="baseline"/>
              <w:rPr>
                <w:rFonts w:asciiTheme="majorHAnsi" w:eastAsia="Times New Roman" w:hAnsiTheme="majorHAnsi" w:cstheme="majorHAnsi"/>
                <w:color w:val="40424E"/>
                <w:spacing w:val="2"/>
                <w:sz w:val="18"/>
                <w:szCs w:val="18"/>
                <w:lang w:val="en-US" w:bidi="ar-SA"/>
              </w:rPr>
            </w:pPr>
            <w:r w:rsidRPr="00FC1E39">
              <w:rPr>
                <w:rFonts w:asciiTheme="majorHAnsi" w:eastAsia="Times New Roman" w:hAnsiTheme="majorHAnsi" w:cstheme="majorHAnsi"/>
                <w:color w:val="40424E"/>
                <w:spacing w:val="2"/>
                <w:sz w:val="18"/>
                <w:szCs w:val="18"/>
                <w:lang w:val="en-US" w:bidi="ar-SA"/>
              </w:rPr>
              <w:t>We can access instance variables </w:t>
            </w:r>
            <w:r w:rsidRPr="00FC1E39">
              <w:rPr>
                <w:rFonts w:asciiTheme="majorHAnsi" w:eastAsia="Times New Roman" w:hAnsiTheme="majorHAnsi" w:cstheme="majorHAnsi"/>
                <w:b/>
                <w:bCs/>
                <w:color w:val="40424E"/>
                <w:spacing w:val="2"/>
                <w:sz w:val="18"/>
                <w:szCs w:val="18"/>
                <w:bdr w:val="none" w:sz="0" w:space="0" w:color="auto" w:frame="1"/>
                <w:lang w:val="en-US" w:bidi="ar-SA"/>
              </w:rPr>
              <w:t>through object references</w:t>
            </w:r>
            <w:r w:rsidRPr="00FC1E39">
              <w:rPr>
                <w:rFonts w:asciiTheme="majorHAnsi" w:eastAsia="Times New Roman" w:hAnsiTheme="majorHAnsi" w:cstheme="majorHAnsi"/>
                <w:color w:val="40424E"/>
                <w:spacing w:val="2"/>
                <w:sz w:val="18"/>
                <w:szCs w:val="18"/>
                <w:lang w:val="en-US" w:bidi="ar-SA"/>
              </w:rPr>
              <w:t> and Static Variables can be accessed </w:t>
            </w:r>
            <w:r w:rsidRPr="00FC1E39">
              <w:rPr>
                <w:rFonts w:asciiTheme="majorHAnsi" w:eastAsia="Times New Roman" w:hAnsiTheme="majorHAnsi" w:cstheme="majorHAnsi"/>
                <w:b/>
                <w:bCs/>
                <w:color w:val="40424E"/>
                <w:spacing w:val="2"/>
                <w:sz w:val="18"/>
                <w:szCs w:val="18"/>
                <w:bdr w:val="none" w:sz="0" w:space="0" w:color="auto" w:frame="1"/>
                <w:lang w:val="en-US" w:bidi="ar-SA"/>
              </w:rPr>
              <w:t>directly using class name.</w:t>
            </w:r>
          </w:p>
          <w:p w:rsidR="00E60610" w:rsidRPr="0049634C" w:rsidRDefault="00E60610" w:rsidP="00E60610">
            <w:pPr>
              <w:jc w:val="both"/>
              <w:rPr>
                <w:rFonts w:eastAsia="MS Mincho"/>
                <w:b/>
                <w:sz w:val="18"/>
                <w:szCs w:val="18"/>
              </w:rPr>
            </w:pPr>
            <w:r w:rsidRPr="0049634C">
              <w:rPr>
                <w:rFonts w:eastAsia="MS Mincho"/>
                <w:b/>
                <w:sz w:val="18"/>
                <w:szCs w:val="18"/>
              </w:rPr>
              <w:lastRenderedPageBreak/>
              <w:t>Dynamic initialization:</w:t>
            </w:r>
          </w:p>
          <w:p w:rsidR="00E60610" w:rsidRPr="00E60610" w:rsidRDefault="00E60610" w:rsidP="00E60610">
            <w:pPr>
              <w:pStyle w:val="NoSpacing"/>
              <w:jc w:val="both"/>
              <w:rPr>
                <w:rFonts w:cs="Calibri"/>
                <w:sz w:val="18"/>
                <w:szCs w:val="18"/>
              </w:rPr>
            </w:pPr>
            <w:r w:rsidRPr="00E60610">
              <w:rPr>
                <w:rFonts w:cs="Calibri"/>
                <w:sz w:val="18"/>
                <w:szCs w:val="18"/>
              </w:rPr>
              <w:t>Initialization is the process of providing value to a variable at declaration time. A variable is initialized once in its life time. Any attempt of setting a variable's value after its declaration is called assignment. To use a local variable, you have to either initialize or assign it before the variable is first used. But for class members, the compulsion is not so strict. If you don't initialize them then compiler takes care of the initialization process and set class members to default values. Java allows its programmers to initialize a variable at run time also. Initializing a variable at run time is called dynamic initialization.</w:t>
            </w:r>
            <w:r w:rsidRPr="00E60610">
              <w:rPr>
                <w:sz w:val="18"/>
                <w:szCs w:val="18"/>
              </w:rPr>
              <w:t xml:space="preserve"> </w:t>
            </w:r>
            <w:r w:rsidRPr="00E60610">
              <w:rPr>
                <w:rFonts w:cs="Calibri"/>
                <w:sz w:val="18"/>
                <w:szCs w:val="18"/>
              </w:rPr>
              <w:t xml:space="preserve">Java allows variables to be initialized dynamically, using any expression valid at the time the variable is declared. </w:t>
            </w:r>
          </w:p>
          <w:p w:rsidR="00E60610" w:rsidRPr="00E60610" w:rsidRDefault="00E60610" w:rsidP="00E60610">
            <w:pPr>
              <w:pStyle w:val="NoSpacing"/>
              <w:jc w:val="both"/>
              <w:rPr>
                <w:rFonts w:cs="Calibri"/>
                <w:b/>
                <w:sz w:val="18"/>
                <w:szCs w:val="18"/>
              </w:rPr>
            </w:pPr>
            <w:r w:rsidRPr="00E60610">
              <w:rPr>
                <w:rFonts w:cs="Calibri"/>
                <w:b/>
                <w:sz w:val="18"/>
                <w:szCs w:val="18"/>
              </w:rPr>
              <w:t>Example:</w:t>
            </w:r>
          </w:p>
          <w:p w:rsidR="00E60610" w:rsidRPr="00E60610" w:rsidRDefault="00E60610" w:rsidP="00E60610">
            <w:pPr>
              <w:pStyle w:val="NoSpacing"/>
              <w:rPr>
                <w:rStyle w:val="HTMLCode"/>
                <w:rFonts w:ascii="Calibri" w:eastAsiaTheme="minorEastAsia" w:hAnsi="Calibri" w:cs="Calibri"/>
                <w:color w:val="000000"/>
                <w:sz w:val="18"/>
                <w:szCs w:val="18"/>
              </w:rPr>
            </w:pPr>
            <w:r w:rsidRPr="00E60610">
              <w:rPr>
                <w:rStyle w:val="HTMLCode"/>
                <w:rFonts w:ascii="Calibri" w:eastAsiaTheme="minorEastAsia" w:hAnsi="Calibri" w:cs="Calibri"/>
                <w:bCs/>
                <w:color w:val="000000"/>
                <w:sz w:val="18"/>
                <w:szCs w:val="18"/>
              </w:rPr>
              <w:t>public class </w:t>
            </w:r>
            <w:proofErr w:type="spellStart"/>
            <w:r w:rsidRPr="00E60610">
              <w:rPr>
                <w:rStyle w:val="HTMLCode"/>
                <w:rFonts w:ascii="Calibri" w:eastAsiaTheme="minorEastAsia" w:hAnsi="Calibri" w:cs="Calibri"/>
                <w:color w:val="000000"/>
                <w:sz w:val="18"/>
                <w:szCs w:val="18"/>
              </w:rPr>
              <w:t>MainClass</w:t>
            </w:r>
            <w:proofErr w:type="spellEnd"/>
            <w:r w:rsidRPr="00E60610">
              <w:rPr>
                <w:rStyle w:val="HTMLCode"/>
                <w:rFonts w:ascii="Calibri" w:eastAsiaTheme="minorEastAsia" w:hAnsi="Calibri" w:cs="Calibri"/>
                <w:color w:val="000000"/>
                <w:sz w:val="18"/>
                <w:szCs w:val="18"/>
              </w:rPr>
              <w:t> </w:t>
            </w:r>
          </w:p>
          <w:p w:rsidR="00E60610" w:rsidRPr="00E60610" w:rsidRDefault="00E60610" w:rsidP="00E60610">
            <w:pPr>
              <w:pStyle w:val="NoSpacing"/>
              <w:rPr>
                <w:rStyle w:val="HTMLCode"/>
                <w:rFonts w:ascii="Calibri" w:eastAsiaTheme="minorEastAsia" w:hAnsi="Calibri" w:cs="Calibri"/>
                <w:color w:val="000000"/>
                <w:sz w:val="18"/>
                <w:szCs w:val="18"/>
              </w:rPr>
            </w:pPr>
            <w:r w:rsidRPr="00E60610">
              <w:rPr>
                <w:rStyle w:val="HTMLCode"/>
                <w:rFonts w:ascii="Calibri" w:eastAsiaTheme="minorEastAsia" w:hAnsi="Calibri" w:cs="Calibri"/>
                <w:color w:val="000000"/>
                <w:sz w:val="18"/>
                <w:szCs w:val="18"/>
              </w:rPr>
              <w:t>{</w:t>
            </w:r>
            <w:r w:rsidRPr="00E60610">
              <w:rPr>
                <w:rFonts w:cs="Calibri"/>
                <w:color w:val="000000"/>
                <w:sz w:val="18"/>
                <w:szCs w:val="18"/>
              </w:rPr>
              <w:br/>
            </w:r>
            <w:r w:rsidRPr="00E60610">
              <w:rPr>
                <w:rStyle w:val="HTMLCode"/>
                <w:rFonts w:ascii="Calibri" w:eastAsiaTheme="minorEastAsia" w:hAnsi="Calibri" w:cs="Calibri"/>
                <w:bCs/>
                <w:color w:val="000000"/>
                <w:sz w:val="18"/>
                <w:szCs w:val="18"/>
              </w:rPr>
              <w:t>public static void </w:t>
            </w:r>
            <w:r w:rsidRPr="00E60610">
              <w:rPr>
                <w:rStyle w:val="HTMLCode"/>
                <w:rFonts w:ascii="Calibri" w:eastAsiaTheme="minorEastAsia" w:hAnsi="Calibri" w:cs="Calibri"/>
                <w:color w:val="000000"/>
                <w:sz w:val="18"/>
                <w:szCs w:val="18"/>
              </w:rPr>
              <w:t>main(String </w:t>
            </w:r>
            <w:proofErr w:type="spellStart"/>
            <w:r w:rsidRPr="00E60610">
              <w:rPr>
                <w:rStyle w:val="HTMLCode"/>
                <w:rFonts w:ascii="Calibri" w:eastAsiaTheme="minorEastAsia" w:hAnsi="Calibri" w:cs="Calibri"/>
                <w:color w:val="000000"/>
                <w:sz w:val="18"/>
                <w:szCs w:val="18"/>
              </w:rPr>
              <w:t>args</w:t>
            </w:r>
            <w:proofErr w:type="spellEnd"/>
            <w:r w:rsidRPr="00E60610">
              <w:rPr>
                <w:rStyle w:val="HTMLCode"/>
                <w:rFonts w:ascii="Calibri" w:eastAsiaTheme="minorEastAsia" w:hAnsi="Calibri" w:cs="Calibri"/>
                <w:color w:val="000000"/>
                <w:sz w:val="18"/>
                <w:szCs w:val="18"/>
              </w:rPr>
              <w:t>[]) </w:t>
            </w:r>
          </w:p>
          <w:p w:rsidR="00E60610" w:rsidRPr="00E60610" w:rsidRDefault="00E60610" w:rsidP="00E60610">
            <w:pPr>
              <w:pStyle w:val="NoSpacing"/>
              <w:rPr>
                <w:rFonts w:cs="Calibri"/>
                <w:color w:val="000000"/>
                <w:sz w:val="18"/>
                <w:szCs w:val="18"/>
              </w:rPr>
            </w:pPr>
            <w:r w:rsidRPr="00E60610">
              <w:rPr>
                <w:rStyle w:val="HTMLCode"/>
                <w:rFonts w:ascii="Calibri" w:eastAsiaTheme="minorEastAsia" w:hAnsi="Calibri" w:cs="Calibri"/>
                <w:color w:val="000000"/>
                <w:sz w:val="18"/>
                <w:szCs w:val="18"/>
              </w:rPr>
              <w:t>{</w:t>
            </w:r>
            <w:r w:rsidRPr="00E60610">
              <w:rPr>
                <w:rFonts w:cs="Calibri"/>
                <w:color w:val="000000"/>
                <w:sz w:val="18"/>
                <w:szCs w:val="18"/>
              </w:rPr>
              <w:br/>
            </w:r>
            <w:r w:rsidRPr="00E60610">
              <w:rPr>
                <w:rStyle w:val="HTMLCode"/>
                <w:rFonts w:ascii="Calibri" w:eastAsiaTheme="minorEastAsia" w:hAnsi="Calibri" w:cs="Calibri"/>
                <w:bCs/>
                <w:color w:val="000000"/>
                <w:sz w:val="18"/>
                <w:szCs w:val="18"/>
              </w:rPr>
              <w:t>double </w:t>
            </w:r>
            <w:r w:rsidRPr="00E60610">
              <w:rPr>
                <w:rStyle w:val="HTMLCode"/>
                <w:rFonts w:ascii="Calibri" w:eastAsiaTheme="minorEastAsia" w:hAnsi="Calibri" w:cs="Calibri"/>
                <w:color w:val="000000"/>
                <w:sz w:val="18"/>
                <w:szCs w:val="18"/>
              </w:rPr>
              <w:t>a = 3.0, b = 4.0;</w:t>
            </w:r>
            <w:r w:rsidRPr="00E60610">
              <w:rPr>
                <w:rFonts w:cs="Calibri"/>
                <w:color w:val="000000"/>
                <w:sz w:val="18"/>
                <w:szCs w:val="18"/>
              </w:rPr>
              <w:br/>
            </w:r>
            <w:r w:rsidRPr="00E60610">
              <w:rPr>
                <w:rStyle w:val="HTMLCode"/>
                <w:rFonts w:ascii="Calibri" w:eastAsiaTheme="minorEastAsia" w:hAnsi="Calibri" w:cs="Calibri"/>
                <w:color w:val="000000"/>
                <w:sz w:val="18"/>
                <w:szCs w:val="18"/>
              </w:rPr>
              <w:t> // c is dynamically initialized</w:t>
            </w:r>
            <w:r w:rsidRPr="00E60610">
              <w:rPr>
                <w:rFonts w:cs="Calibri"/>
                <w:color w:val="000000"/>
                <w:sz w:val="18"/>
                <w:szCs w:val="18"/>
              </w:rPr>
              <w:br/>
            </w:r>
            <w:r w:rsidRPr="00E60610">
              <w:rPr>
                <w:rStyle w:val="HTMLCode"/>
                <w:rFonts w:ascii="Calibri" w:eastAsiaTheme="minorEastAsia" w:hAnsi="Calibri" w:cs="Calibri"/>
                <w:bCs/>
                <w:color w:val="000000"/>
                <w:sz w:val="18"/>
                <w:szCs w:val="18"/>
              </w:rPr>
              <w:t>double </w:t>
            </w:r>
            <w:r w:rsidRPr="00E60610">
              <w:rPr>
                <w:rStyle w:val="HTMLCode"/>
                <w:rFonts w:ascii="Calibri" w:eastAsiaTheme="minorEastAsia" w:hAnsi="Calibri" w:cs="Calibri"/>
                <w:color w:val="000000"/>
                <w:sz w:val="18"/>
                <w:szCs w:val="18"/>
              </w:rPr>
              <w:t>c = </w:t>
            </w:r>
            <w:proofErr w:type="spellStart"/>
            <w:r w:rsidRPr="00E60610">
              <w:rPr>
                <w:rStyle w:val="HTMLCode"/>
                <w:rFonts w:ascii="Calibri" w:eastAsiaTheme="minorEastAsia" w:hAnsi="Calibri" w:cs="Calibri"/>
                <w:color w:val="000000"/>
                <w:sz w:val="18"/>
                <w:szCs w:val="18"/>
              </w:rPr>
              <w:t>Math.sqrt</w:t>
            </w:r>
            <w:proofErr w:type="spellEnd"/>
            <w:r w:rsidRPr="00E60610">
              <w:rPr>
                <w:rStyle w:val="HTMLCode"/>
                <w:rFonts w:ascii="Calibri" w:eastAsiaTheme="minorEastAsia" w:hAnsi="Calibri" w:cs="Calibri"/>
                <w:color w:val="000000"/>
                <w:sz w:val="18"/>
                <w:szCs w:val="18"/>
              </w:rPr>
              <w:t>(a * a + b * b);</w:t>
            </w:r>
            <w:r w:rsidRPr="00E60610">
              <w:rPr>
                <w:rFonts w:cs="Calibri"/>
                <w:color w:val="000000"/>
                <w:sz w:val="18"/>
                <w:szCs w:val="18"/>
              </w:rPr>
              <w:br/>
            </w:r>
            <w:proofErr w:type="spellStart"/>
            <w:r w:rsidRPr="00E60610">
              <w:rPr>
                <w:rStyle w:val="HTMLCode"/>
                <w:rFonts w:ascii="Calibri" w:eastAsiaTheme="minorEastAsia" w:hAnsi="Calibri" w:cs="Calibri"/>
                <w:color w:val="000000"/>
                <w:sz w:val="18"/>
                <w:szCs w:val="18"/>
              </w:rPr>
              <w:t>System.out.println</w:t>
            </w:r>
            <w:proofErr w:type="spellEnd"/>
            <w:r w:rsidRPr="00E60610">
              <w:rPr>
                <w:rStyle w:val="HTMLCode"/>
                <w:rFonts w:ascii="Calibri" w:eastAsiaTheme="minorEastAsia" w:hAnsi="Calibri" w:cs="Calibri"/>
                <w:color w:val="000000"/>
                <w:sz w:val="18"/>
                <w:szCs w:val="18"/>
              </w:rPr>
              <w:t>("Hypotenuse is " + c);</w:t>
            </w:r>
            <w:r w:rsidRPr="00E60610">
              <w:rPr>
                <w:rFonts w:cs="Calibri"/>
                <w:color w:val="000000"/>
                <w:sz w:val="18"/>
                <w:szCs w:val="18"/>
              </w:rPr>
              <w:br/>
            </w:r>
            <w:r w:rsidRPr="00E60610">
              <w:rPr>
                <w:rStyle w:val="HTMLCode"/>
                <w:rFonts w:ascii="Calibri" w:eastAsiaTheme="minorEastAsia" w:hAnsi="Calibri" w:cs="Calibri"/>
                <w:color w:val="000000"/>
                <w:sz w:val="18"/>
                <w:szCs w:val="18"/>
              </w:rPr>
              <w:t>}</w:t>
            </w:r>
            <w:r w:rsidRPr="00E60610">
              <w:rPr>
                <w:rFonts w:cs="Calibri"/>
                <w:color w:val="000000"/>
                <w:sz w:val="18"/>
                <w:szCs w:val="18"/>
              </w:rPr>
              <w:br/>
            </w:r>
            <w:r w:rsidRPr="00E60610">
              <w:rPr>
                <w:rStyle w:val="HTMLCode"/>
                <w:rFonts w:ascii="Calibri" w:eastAsiaTheme="minorEastAsia" w:hAnsi="Calibri" w:cs="Calibri"/>
                <w:color w:val="000000"/>
                <w:sz w:val="18"/>
                <w:szCs w:val="18"/>
              </w:rPr>
              <w:t>}</w:t>
            </w:r>
          </w:p>
          <w:p w:rsidR="00E60610" w:rsidRDefault="00E60610">
            <w:pPr>
              <w:rPr>
                <w:b/>
                <w:sz w:val="18"/>
                <w:szCs w:val="18"/>
              </w:rPr>
            </w:pPr>
          </w:p>
          <w:p w:rsidR="00BA6D52" w:rsidRDefault="00BA6D52" w:rsidP="00BA6D52">
            <w:pPr>
              <w:rPr>
                <w:sz w:val="18"/>
                <w:szCs w:val="18"/>
              </w:rPr>
            </w:pPr>
          </w:p>
          <w:p w:rsidR="00101E2D" w:rsidRPr="00101E2D" w:rsidRDefault="00101E2D" w:rsidP="00BA6D52">
            <w:pPr>
              <w:rPr>
                <w:b/>
                <w:sz w:val="18"/>
                <w:szCs w:val="18"/>
              </w:rPr>
            </w:pPr>
            <w:r w:rsidRPr="00101E2D">
              <w:rPr>
                <w:b/>
                <w:sz w:val="18"/>
                <w:szCs w:val="18"/>
              </w:rPr>
              <w:t>Array:</w:t>
            </w:r>
          </w:p>
          <w:p w:rsidR="00A27070" w:rsidRPr="00A27070" w:rsidRDefault="00A27070" w:rsidP="00A27070">
            <w:pPr>
              <w:jc w:val="both"/>
              <w:rPr>
                <w:sz w:val="18"/>
                <w:szCs w:val="18"/>
              </w:rPr>
            </w:pPr>
            <w:r w:rsidRPr="00A27070">
              <w:rPr>
                <w:sz w:val="18"/>
                <w:szCs w:val="18"/>
              </w:rPr>
              <w:t>An array is a collection of similar types of data.</w:t>
            </w:r>
          </w:p>
          <w:p w:rsidR="00A27070" w:rsidRPr="00A27070" w:rsidRDefault="00A27070" w:rsidP="00A27070">
            <w:pPr>
              <w:jc w:val="both"/>
              <w:rPr>
                <w:sz w:val="18"/>
                <w:szCs w:val="18"/>
              </w:rPr>
            </w:pPr>
            <w:r w:rsidRPr="00A27070">
              <w:rPr>
                <w:sz w:val="18"/>
                <w:szCs w:val="18"/>
              </w:rPr>
              <w:t>For example, if we want to store the names of 100 people then we can create an array of the string type that can store 100 names.</w:t>
            </w:r>
          </w:p>
          <w:p w:rsidR="00101E2D" w:rsidRDefault="00101E2D" w:rsidP="00BA6D52">
            <w:pPr>
              <w:rPr>
                <w:sz w:val="18"/>
                <w:szCs w:val="18"/>
              </w:rPr>
            </w:pPr>
          </w:p>
          <w:p w:rsidR="00A27070" w:rsidRDefault="00A27070" w:rsidP="00BA6D52">
            <w:pPr>
              <w:rPr>
                <w:sz w:val="18"/>
                <w:szCs w:val="18"/>
              </w:rPr>
            </w:pPr>
            <w:r>
              <w:rPr>
                <w:sz w:val="18"/>
                <w:szCs w:val="18"/>
              </w:rPr>
              <w:t xml:space="preserve">Syntax:   </w:t>
            </w:r>
            <w:proofErr w:type="gramStart"/>
            <w:r>
              <w:rPr>
                <w:sz w:val="18"/>
                <w:szCs w:val="18"/>
              </w:rPr>
              <w:t>datatype[</w:t>
            </w:r>
            <w:proofErr w:type="gramEnd"/>
            <w:r>
              <w:rPr>
                <w:sz w:val="18"/>
                <w:szCs w:val="18"/>
              </w:rPr>
              <w:t xml:space="preserve"> ] </w:t>
            </w:r>
            <w:proofErr w:type="spellStart"/>
            <w:r>
              <w:rPr>
                <w:sz w:val="18"/>
                <w:szCs w:val="18"/>
              </w:rPr>
              <w:t>arrayname</w:t>
            </w:r>
            <w:proofErr w:type="spellEnd"/>
            <w:r>
              <w:rPr>
                <w:sz w:val="18"/>
                <w:szCs w:val="18"/>
              </w:rPr>
              <w:t>;</w:t>
            </w:r>
          </w:p>
          <w:p w:rsidR="00A27070" w:rsidRDefault="00A27070" w:rsidP="00BA6D52">
            <w:pPr>
              <w:rPr>
                <w:sz w:val="18"/>
                <w:szCs w:val="18"/>
              </w:rPr>
            </w:pPr>
            <w:r>
              <w:rPr>
                <w:sz w:val="18"/>
                <w:szCs w:val="18"/>
              </w:rPr>
              <w:t xml:space="preserve">Example: </w:t>
            </w:r>
            <w:proofErr w:type="gramStart"/>
            <w:r>
              <w:rPr>
                <w:sz w:val="18"/>
                <w:szCs w:val="18"/>
              </w:rPr>
              <w:t>double[</w:t>
            </w:r>
            <w:proofErr w:type="gramEnd"/>
            <w:r>
              <w:rPr>
                <w:sz w:val="18"/>
                <w:szCs w:val="18"/>
              </w:rPr>
              <w:t xml:space="preserve"> ] </w:t>
            </w:r>
            <w:r w:rsidR="00CA3548">
              <w:rPr>
                <w:sz w:val="18"/>
                <w:szCs w:val="18"/>
              </w:rPr>
              <w:t>percentage</w:t>
            </w:r>
            <w:r>
              <w:rPr>
                <w:sz w:val="18"/>
                <w:szCs w:val="18"/>
              </w:rPr>
              <w:t>;</w:t>
            </w:r>
          </w:p>
          <w:p w:rsidR="006C3B4C" w:rsidRDefault="006C3B4C" w:rsidP="00BA6D52">
            <w:pPr>
              <w:rPr>
                <w:sz w:val="18"/>
                <w:szCs w:val="18"/>
              </w:rPr>
            </w:pPr>
          </w:p>
          <w:p w:rsidR="006C3B4C" w:rsidRDefault="006C3B4C" w:rsidP="006C3B4C">
            <w:pPr>
              <w:jc w:val="both"/>
              <w:rPr>
                <w:sz w:val="18"/>
                <w:szCs w:val="18"/>
              </w:rPr>
            </w:pPr>
            <w:r w:rsidRPr="006C3B4C">
              <w:rPr>
                <w:sz w:val="18"/>
                <w:szCs w:val="18"/>
              </w:rPr>
              <w:t xml:space="preserve">In Java, we can initialize arrays during declaration. </w:t>
            </w:r>
          </w:p>
          <w:p w:rsidR="006C3B4C" w:rsidRPr="00BA6D52" w:rsidRDefault="006C3B4C" w:rsidP="006C3B4C">
            <w:pPr>
              <w:jc w:val="both"/>
              <w:rPr>
                <w:sz w:val="18"/>
                <w:szCs w:val="18"/>
              </w:rPr>
            </w:pPr>
            <w:r w:rsidRPr="006C3B4C">
              <w:rPr>
                <w:sz w:val="18"/>
                <w:szCs w:val="18"/>
              </w:rPr>
              <w:t>For example,</w:t>
            </w:r>
            <w:r>
              <w:rPr>
                <w:sz w:val="18"/>
                <w:szCs w:val="18"/>
              </w:rPr>
              <w:t xml:space="preserve"> </w:t>
            </w:r>
          </w:p>
          <w:p w:rsidR="000330F4" w:rsidRPr="006C3B4C" w:rsidRDefault="006C3B4C">
            <w:pPr>
              <w:rPr>
                <w:sz w:val="18"/>
                <w:szCs w:val="18"/>
              </w:rPr>
            </w:pPr>
            <w:proofErr w:type="spellStart"/>
            <w:proofErr w:type="gramStart"/>
            <w:r w:rsidRPr="006C3B4C">
              <w:rPr>
                <w:sz w:val="18"/>
                <w:szCs w:val="18"/>
              </w:rPr>
              <w:t>int</w:t>
            </w:r>
            <w:proofErr w:type="spellEnd"/>
            <w:r>
              <w:rPr>
                <w:sz w:val="18"/>
                <w:szCs w:val="18"/>
              </w:rPr>
              <w:t>[</w:t>
            </w:r>
            <w:proofErr w:type="gramEnd"/>
            <w:r>
              <w:rPr>
                <w:sz w:val="18"/>
                <w:szCs w:val="18"/>
              </w:rPr>
              <w:t xml:space="preserve"> ] age={12,4,5,2,5</w:t>
            </w:r>
            <w:r w:rsidRPr="006C3B4C">
              <w:rPr>
                <w:sz w:val="18"/>
                <w:szCs w:val="18"/>
              </w:rPr>
              <w:t>};</w:t>
            </w:r>
          </w:p>
          <w:p w:rsidR="006C3B4C" w:rsidRDefault="006C3B4C">
            <w:pPr>
              <w:rPr>
                <w:b/>
                <w:sz w:val="18"/>
                <w:szCs w:val="18"/>
              </w:rPr>
            </w:pPr>
          </w:p>
          <w:p w:rsidR="006C3B4C" w:rsidRDefault="006C3B4C">
            <w:pPr>
              <w:rPr>
                <w:b/>
                <w:sz w:val="18"/>
                <w:szCs w:val="18"/>
              </w:rPr>
            </w:pPr>
            <w:r w:rsidRPr="006C3B4C">
              <w:rPr>
                <w:b/>
                <w:noProof/>
                <w:sz w:val="18"/>
                <w:szCs w:val="18"/>
                <w:lang w:val="en-US" w:bidi="ar-SA"/>
              </w:rPr>
              <w:drawing>
                <wp:inline distT="0" distB="0" distL="0" distR="0" wp14:anchorId="015E1F39" wp14:editId="4997DBF2">
                  <wp:extent cx="2762636" cy="609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636" cy="609685"/>
                          </a:xfrm>
                          <a:prstGeom prst="rect">
                            <a:avLst/>
                          </a:prstGeom>
                        </pic:spPr>
                      </pic:pic>
                    </a:graphicData>
                  </a:graphic>
                </wp:inline>
              </w:drawing>
            </w:r>
          </w:p>
          <w:p w:rsidR="006C3B4C" w:rsidRDefault="006C3B4C">
            <w:pPr>
              <w:rPr>
                <w:b/>
                <w:sz w:val="18"/>
                <w:szCs w:val="18"/>
              </w:rPr>
            </w:pPr>
          </w:p>
          <w:p w:rsidR="00802758" w:rsidRDefault="00802758">
            <w:pPr>
              <w:rPr>
                <w:b/>
                <w:sz w:val="18"/>
                <w:szCs w:val="18"/>
              </w:rPr>
            </w:pPr>
            <w:r>
              <w:rPr>
                <w:b/>
                <w:sz w:val="18"/>
                <w:szCs w:val="18"/>
              </w:rPr>
              <w:t>String:</w:t>
            </w:r>
          </w:p>
          <w:p w:rsidR="00802758" w:rsidRPr="008A36AE" w:rsidRDefault="008A36AE">
            <w:pPr>
              <w:rPr>
                <w:sz w:val="18"/>
                <w:szCs w:val="18"/>
              </w:rPr>
            </w:pPr>
            <w:r w:rsidRPr="008A36AE">
              <w:rPr>
                <w:sz w:val="18"/>
                <w:szCs w:val="18"/>
              </w:rPr>
              <w:t>In </w:t>
            </w:r>
            <w:hyperlink r:id="rId12" w:history="1">
              <w:r w:rsidRPr="008A36AE">
                <w:rPr>
                  <w:sz w:val="18"/>
                  <w:szCs w:val="18"/>
                </w:rPr>
                <w:t>Java</w:t>
              </w:r>
            </w:hyperlink>
            <w:r w:rsidRPr="008A36AE">
              <w:rPr>
                <w:sz w:val="18"/>
                <w:szCs w:val="18"/>
              </w:rPr>
              <w:t>, string is basically an object that represents sequence of char values. An </w:t>
            </w:r>
            <w:hyperlink r:id="rId13" w:history="1">
              <w:r w:rsidRPr="008A36AE">
                <w:rPr>
                  <w:sz w:val="18"/>
                  <w:szCs w:val="18"/>
                </w:rPr>
                <w:t>array</w:t>
              </w:r>
            </w:hyperlink>
            <w:r w:rsidRPr="008A36AE">
              <w:rPr>
                <w:sz w:val="18"/>
                <w:szCs w:val="18"/>
              </w:rPr>
              <w:t> of characters works same as Java string. For example:</w:t>
            </w:r>
          </w:p>
          <w:p w:rsidR="008A36AE" w:rsidRPr="008A36AE" w:rsidRDefault="008A36AE" w:rsidP="008A36AE">
            <w:pPr>
              <w:rPr>
                <w:sz w:val="18"/>
                <w:szCs w:val="18"/>
              </w:rPr>
            </w:pPr>
            <w:proofErr w:type="gramStart"/>
            <w:r w:rsidRPr="008A36AE">
              <w:rPr>
                <w:sz w:val="18"/>
                <w:szCs w:val="18"/>
              </w:rPr>
              <w:t>char[</w:t>
            </w:r>
            <w:proofErr w:type="gramEnd"/>
            <w:r w:rsidRPr="008A36AE">
              <w:rPr>
                <w:sz w:val="18"/>
                <w:szCs w:val="18"/>
              </w:rPr>
              <w:t>] </w:t>
            </w:r>
            <w:proofErr w:type="spellStart"/>
            <w:r w:rsidRPr="008A36AE">
              <w:rPr>
                <w:sz w:val="18"/>
                <w:szCs w:val="18"/>
              </w:rPr>
              <w:t>ch</w:t>
            </w:r>
            <w:proofErr w:type="spellEnd"/>
            <w:r w:rsidRPr="008A36AE">
              <w:rPr>
                <w:sz w:val="18"/>
                <w:szCs w:val="18"/>
              </w:rPr>
              <w:t>={</w:t>
            </w:r>
            <w:r w:rsidR="00F673FD">
              <w:rPr>
                <w:sz w:val="18"/>
                <w:szCs w:val="18"/>
              </w:rPr>
              <w:t>‘M’,’S’,’B’,’T’,’E’</w:t>
            </w:r>
            <w:r w:rsidRPr="008A36AE">
              <w:rPr>
                <w:sz w:val="18"/>
                <w:szCs w:val="18"/>
              </w:rPr>
              <w:t>};  </w:t>
            </w:r>
          </w:p>
          <w:p w:rsidR="008A36AE" w:rsidRDefault="008A36AE" w:rsidP="008A36AE">
            <w:pPr>
              <w:rPr>
                <w:sz w:val="18"/>
                <w:szCs w:val="18"/>
              </w:rPr>
            </w:pPr>
            <w:r w:rsidRPr="008A36AE">
              <w:rPr>
                <w:sz w:val="18"/>
                <w:szCs w:val="18"/>
              </w:rPr>
              <w:t>String s=new String(</w:t>
            </w:r>
            <w:proofErr w:type="spellStart"/>
            <w:r w:rsidRPr="008A36AE">
              <w:rPr>
                <w:sz w:val="18"/>
                <w:szCs w:val="18"/>
              </w:rPr>
              <w:t>ch</w:t>
            </w:r>
            <w:proofErr w:type="spellEnd"/>
            <w:r w:rsidRPr="008A36AE">
              <w:rPr>
                <w:sz w:val="18"/>
                <w:szCs w:val="18"/>
              </w:rPr>
              <w:t>); </w:t>
            </w:r>
          </w:p>
          <w:p w:rsidR="00542CCE" w:rsidRPr="008A36AE" w:rsidRDefault="00542CCE" w:rsidP="008A36AE">
            <w:pPr>
              <w:rPr>
                <w:sz w:val="18"/>
                <w:szCs w:val="18"/>
              </w:rPr>
            </w:pPr>
          </w:p>
          <w:p w:rsidR="008A36AE" w:rsidRPr="00B75493" w:rsidRDefault="00B75493">
            <w:pPr>
              <w:rPr>
                <w:sz w:val="18"/>
                <w:szCs w:val="18"/>
              </w:rPr>
            </w:pPr>
            <w:r w:rsidRPr="00B75493">
              <w:rPr>
                <w:b/>
                <w:bCs/>
                <w:sz w:val="18"/>
                <w:szCs w:val="18"/>
              </w:rPr>
              <w:t>Java String</w:t>
            </w:r>
            <w:r w:rsidRPr="00B75493">
              <w:rPr>
                <w:sz w:val="18"/>
                <w:szCs w:val="18"/>
              </w:rPr>
              <w:t xml:space="preserve"> class provides a lot of methods to perform operations on strings such as </w:t>
            </w:r>
            <w:proofErr w:type="gramStart"/>
            <w:r w:rsidRPr="00B75493">
              <w:rPr>
                <w:sz w:val="18"/>
                <w:szCs w:val="18"/>
              </w:rPr>
              <w:t>compare(</w:t>
            </w:r>
            <w:proofErr w:type="gramEnd"/>
            <w:r w:rsidRPr="00B75493">
              <w:rPr>
                <w:sz w:val="18"/>
                <w:szCs w:val="18"/>
              </w:rPr>
              <w:t xml:space="preserve">), </w:t>
            </w:r>
            <w:proofErr w:type="spellStart"/>
            <w:r w:rsidRPr="00B75493">
              <w:rPr>
                <w:sz w:val="18"/>
                <w:szCs w:val="18"/>
              </w:rPr>
              <w:t>concat</w:t>
            </w:r>
            <w:proofErr w:type="spellEnd"/>
            <w:r w:rsidRPr="00B75493">
              <w:rPr>
                <w:sz w:val="18"/>
                <w:szCs w:val="18"/>
              </w:rPr>
              <w:t xml:space="preserve">(), equals(), split(), length(), replace(), </w:t>
            </w:r>
            <w:proofErr w:type="spellStart"/>
            <w:r w:rsidRPr="00B75493">
              <w:rPr>
                <w:sz w:val="18"/>
                <w:szCs w:val="18"/>
              </w:rPr>
              <w:t>compareTo</w:t>
            </w:r>
            <w:proofErr w:type="spellEnd"/>
            <w:r w:rsidRPr="00B75493">
              <w:rPr>
                <w:sz w:val="18"/>
                <w:szCs w:val="18"/>
              </w:rPr>
              <w:t>(), intern(), substring() etc</w:t>
            </w:r>
            <w:r>
              <w:rPr>
                <w:sz w:val="18"/>
                <w:szCs w:val="18"/>
              </w:rPr>
              <w:t>.</w:t>
            </w:r>
          </w:p>
          <w:p w:rsidR="006C3B4C" w:rsidRDefault="006C3B4C">
            <w:pPr>
              <w:rPr>
                <w:b/>
                <w:sz w:val="18"/>
                <w:szCs w:val="18"/>
              </w:rPr>
            </w:pPr>
          </w:p>
          <w:p w:rsidR="00945ED0" w:rsidRDefault="00945ED0">
            <w:pPr>
              <w:rPr>
                <w:b/>
                <w:sz w:val="18"/>
                <w:szCs w:val="18"/>
              </w:rPr>
            </w:pPr>
            <w:r w:rsidRPr="00246E2E">
              <w:rPr>
                <w:b/>
                <w:sz w:val="18"/>
                <w:szCs w:val="18"/>
              </w:rPr>
              <w:t>Application of Concept/ Examples in real life</w:t>
            </w:r>
            <w:r w:rsidR="00246E2E">
              <w:rPr>
                <w:b/>
                <w:sz w:val="18"/>
                <w:szCs w:val="18"/>
              </w:rPr>
              <w:t>:</w:t>
            </w:r>
          </w:p>
          <w:p w:rsidR="00756BED" w:rsidRDefault="00542CCE" w:rsidP="00542CCE">
            <w:pPr>
              <w:pStyle w:val="q-text"/>
              <w:numPr>
                <w:ilvl w:val="0"/>
                <w:numId w:val="16"/>
              </w:numPr>
              <w:shd w:val="clear" w:color="auto" w:fill="FFFFFF"/>
              <w:spacing w:before="0" w:beforeAutospacing="0" w:after="0" w:afterAutospacing="0"/>
              <w:rPr>
                <w:sz w:val="18"/>
                <w:szCs w:val="18"/>
              </w:rPr>
            </w:pPr>
            <w:r>
              <w:rPr>
                <w:sz w:val="18"/>
                <w:szCs w:val="18"/>
              </w:rPr>
              <w:t>Used to declare variables</w:t>
            </w:r>
          </w:p>
          <w:p w:rsidR="00542CCE" w:rsidRPr="002E4294" w:rsidRDefault="00542CCE" w:rsidP="00542CCE">
            <w:pPr>
              <w:pStyle w:val="q-text"/>
              <w:numPr>
                <w:ilvl w:val="0"/>
                <w:numId w:val="16"/>
              </w:numPr>
              <w:shd w:val="clear" w:color="auto" w:fill="FFFFFF"/>
              <w:spacing w:before="0" w:beforeAutospacing="0" w:after="240" w:afterAutospacing="0"/>
              <w:rPr>
                <w:sz w:val="18"/>
                <w:szCs w:val="18"/>
              </w:rPr>
            </w:pPr>
            <w:r>
              <w:rPr>
                <w:sz w:val="18"/>
                <w:szCs w:val="18"/>
              </w:rPr>
              <w:t>Assigned to values to variables and constants</w:t>
            </w:r>
          </w:p>
        </w:tc>
        <w:tc>
          <w:tcPr>
            <w:tcW w:w="2209" w:type="dxa"/>
          </w:tcPr>
          <w:p w:rsidR="002E4294" w:rsidRDefault="002E4294" w:rsidP="002E4294">
            <w:pPr>
              <w:rPr>
                <w:sz w:val="18"/>
                <w:szCs w:val="18"/>
              </w:rPr>
            </w:pPr>
            <w:r w:rsidRPr="002E4294">
              <w:rPr>
                <w:b/>
                <w:sz w:val="18"/>
                <w:szCs w:val="18"/>
              </w:rPr>
              <w:lastRenderedPageBreak/>
              <w:t>Variable </w:t>
            </w:r>
            <w:r w:rsidRPr="002E4294">
              <w:rPr>
                <w:sz w:val="18"/>
                <w:szCs w:val="18"/>
              </w:rPr>
              <w:t>is name of reserved area allocated in memory.</w:t>
            </w:r>
          </w:p>
          <w:p w:rsidR="002E4294" w:rsidRPr="002E4294" w:rsidRDefault="002E4294" w:rsidP="002E4294">
            <w:pPr>
              <w:rPr>
                <w:sz w:val="18"/>
                <w:szCs w:val="18"/>
              </w:rPr>
            </w:pPr>
            <w:r w:rsidRPr="002E4294">
              <w:rPr>
                <w:sz w:val="18"/>
                <w:szCs w:val="18"/>
              </w:rPr>
              <w:t xml:space="preserve"> In other words, it is a name of memory location. It is a combination of "vary + able" that means its value can be changed.</w:t>
            </w:r>
          </w:p>
          <w:p w:rsidR="00A40401" w:rsidRPr="00756BED" w:rsidRDefault="00A40401">
            <w:pPr>
              <w:rPr>
                <w:sz w:val="18"/>
                <w:szCs w:val="16"/>
              </w:rPr>
            </w:pPr>
          </w:p>
        </w:tc>
      </w:tr>
      <w:tr w:rsidR="00074FF0" w:rsidRPr="00756BED" w:rsidTr="002E2CFE">
        <w:trPr>
          <w:trHeight w:val="818"/>
        </w:trPr>
        <w:tc>
          <w:tcPr>
            <w:tcW w:w="9648" w:type="dxa"/>
            <w:gridSpan w:val="3"/>
          </w:tcPr>
          <w:p w:rsidR="002C5017" w:rsidRDefault="002C5017">
            <w:pPr>
              <w:rPr>
                <w:sz w:val="18"/>
                <w:szCs w:val="16"/>
              </w:rPr>
            </w:pPr>
            <w:r w:rsidRPr="00B90115">
              <w:rPr>
                <w:sz w:val="18"/>
                <w:szCs w:val="16"/>
              </w:rPr>
              <w:lastRenderedPageBreak/>
              <w:t>Key Take away from this LO:</w:t>
            </w:r>
          </w:p>
          <w:p w:rsidR="00756BED" w:rsidRDefault="00756BED">
            <w:pPr>
              <w:rPr>
                <w:sz w:val="18"/>
                <w:szCs w:val="16"/>
              </w:rPr>
            </w:pPr>
          </w:p>
          <w:p w:rsidR="006C3B4C" w:rsidRPr="002E2CFE" w:rsidRDefault="00756BED">
            <w:pPr>
              <w:rPr>
                <w:rFonts w:ascii="Consolas" w:hAnsi="Consolas" w:cs="Courier New"/>
                <w:color w:val="25265E"/>
                <w:sz w:val="21"/>
                <w:szCs w:val="21"/>
              </w:rPr>
            </w:pPr>
            <w:r>
              <w:rPr>
                <w:sz w:val="18"/>
                <w:szCs w:val="16"/>
              </w:rPr>
              <w:t xml:space="preserve">Concept of </w:t>
            </w:r>
            <w:r w:rsidR="002E2CFE">
              <w:rPr>
                <w:sz w:val="18"/>
                <w:szCs w:val="16"/>
              </w:rPr>
              <w:t>java tokens, data types, constants, type casting, variables</w:t>
            </w:r>
          </w:p>
        </w:tc>
      </w:tr>
    </w:tbl>
    <w:p w:rsidR="00291CA3" w:rsidRDefault="00542CCE">
      <w:pPr>
        <w:rPr>
          <w:sz w:val="18"/>
          <w:szCs w:val="16"/>
        </w:rPr>
      </w:pPr>
      <w:bookmarkStart w:id="0" w:name="_GoBack"/>
      <w:bookmarkEnd w:id="0"/>
    </w:p>
    <w:sectPr w:rsidR="00291CA3" w:rsidSect="005C6F0E">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Kokil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AB4"/>
    <w:multiLevelType w:val="hybridMultilevel"/>
    <w:tmpl w:val="F468E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3118"/>
    <w:multiLevelType w:val="hybridMultilevel"/>
    <w:tmpl w:val="264E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175B6"/>
    <w:multiLevelType w:val="multilevel"/>
    <w:tmpl w:val="14E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017BD"/>
    <w:multiLevelType w:val="multilevel"/>
    <w:tmpl w:val="D678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13EC1"/>
    <w:multiLevelType w:val="multilevel"/>
    <w:tmpl w:val="5CA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F3BA2"/>
    <w:multiLevelType w:val="multilevel"/>
    <w:tmpl w:val="EB8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3007B"/>
    <w:multiLevelType w:val="multilevel"/>
    <w:tmpl w:val="5476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932DC"/>
    <w:multiLevelType w:val="multilevel"/>
    <w:tmpl w:val="A99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C0C80"/>
    <w:multiLevelType w:val="multilevel"/>
    <w:tmpl w:val="836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01A79"/>
    <w:multiLevelType w:val="multilevel"/>
    <w:tmpl w:val="B87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722CC"/>
    <w:multiLevelType w:val="multilevel"/>
    <w:tmpl w:val="34A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71A13"/>
    <w:multiLevelType w:val="multilevel"/>
    <w:tmpl w:val="DB9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C33597"/>
    <w:multiLevelType w:val="hybridMultilevel"/>
    <w:tmpl w:val="5838D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B2BE0"/>
    <w:multiLevelType w:val="multilevel"/>
    <w:tmpl w:val="FC2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C27608"/>
    <w:multiLevelType w:val="hybridMultilevel"/>
    <w:tmpl w:val="DE08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F42B3"/>
    <w:multiLevelType w:val="multilevel"/>
    <w:tmpl w:val="F9CEE5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3"/>
  </w:num>
  <w:num w:numId="5">
    <w:abstractNumId w:val="15"/>
  </w:num>
  <w:num w:numId="6">
    <w:abstractNumId w:val="7"/>
  </w:num>
  <w:num w:numId="7">
    <w:abstractNumId w:val="6"/>
  </w:num>
  <w:num w:numId="8">
    <w:abstractNumId w:val="1"/>
  </w:num>
  <w:num w:numId="9">
    <w:abstractNumId w:val="0"/>
  </w:num>
  <w:num w:numId="10">
    <w:abstractNumId w:val="10"/>
  </w:num>
  <w:num w:numId="11">
    <w:abstractNumId w:val="13"/>
  </w:num>
  <w:num w:numId="12">
    <w:abstractNumId w:val="5"/>
  </w:num>
  <w:num w:numId="13">
    <w:abstractNumId w:val="11"/>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A"/>
    <w:rsid w:val="00007464"/>
    <w:rsid w:val="000330F4"/>
    <w:rsid w:val="00056EE8"/>
    <w:rsid w:val="00074FF0"/>
    <w:rsid w:val="00076C9B"/>
    <w:rsid w:val="000846E9"/>
    <w:rsid w:val="000B15C1"/>
    <w:rsid w:val="00101E2D"/>
    <w:rsid w:val="00167506"/>
    <w:rsid w:val="001916DA"/>
    <w:rsid w:val="001D406A"/>
    <w:rsid w:val="00246E2E"/>
    <w:rsid w:val="0026527C"/>
    <w:rsid w:val="0027410B"/>
    <w:rsid w:val="002B4436"/>
    <w:rsid w:val="002C5017"/>
    <w:rsid w:val="002E2CFE"/>
    <w:rsid w:val="002E4294"/>
    <w:rsid w:val="002E783B"/>
    <w:rsid w:val="00322A4E"/>
    <w:rsid w:val="00363F24"/>
    <w:rsid w:val="003E65DD"/>
    <w:rsid w:val="0040146B"/>
    <w:rsid w:val="004070DA"/>
    <w:rsid w:val="00427674"/>
    <w:rsid w:val="00450B38"/>
    <w:rsid w:val="0049634C"/>
    <w:rsid w:val="004A5333"/>
    <w:rsid w:val="0050322A"/>
    <w:rsid w:val="00540080"/>
    <w:rsid w:val="00542CCE"/>
    <w:rsid w:val="005B130F"/>
    <w:rsid w:val="005C6F0E"/>
    <w:rsid w:val="0061543B"/>
    <w:rsid w:val="00622C30"/>
    <w:rsid w:val="006375C3"/>
    <w:rsid w:val="006B6665"/>
    <w:rsid w:val="006C3B4C"/>
    <w:rsid w:val="00707EE3"/>
    <w:rsid w:val="00716C48"/>
    <w:rsid w:val="00756BED"/>
    <w:rsid w:val="00762E0C"/>
    <w:rsid w:val="007F11EA"/>
    <w:rsid w:val="00802758"/>
    <w:rsid w:val="0086563A"/>
    <w:rsid w:val="008A36AE"/>
    <w:rsid w:val="009031C6"/>
    <w:rsid w:val="00916E11"/>
    <w:rsid w:val="0093432A"/>
    <w:rsid w:val="00945ED0"/>
    <w:rsid w:val="00967B30"/>
    <w:rsid w:val="00987589"/>
    <w:rsid w:val="009C7437"/>
    <w:rsid w:val="00A17575"/>
    <w:rsid w:val="00A27070"/>
    <w:rsid w:val="00A40401"/>
    <w:rsid w:val="00B75493"/>
    <w:rsid w:val="00B90115"/>
    <w:rsid w:val="00BA6D52"/>
    <w:rsid w:val="00BC4AE1"/>
    <w:rsid w:val="00BD0CDE"/>
    <w:rsid w:val="00BD3F8F"/>
    <w:rsid w:val="00BF04DD"/>
    <w:rsid w:val="00C166D7"/>
    <w:rsid w:val="00C2632D"/>
    <w:rsid w:val="00C83C91"/>
    <w:rsid w:val="00CA3548"/>
    <w:rsid w:val="00CB28B8"/>
    <w:rsid w:val="00CC10C8"/>
    <w:rsid w:val="00D006A4"/>
    <w:rsid w:val="00D11B69"/>
    <w:rsid w:val="00DA006F"/>
    <w:rsid w:val="00DC10E1"/>
    <w:rsid w:val="00DE4A45"/>
    <w:rsid w:val="00E04359"/>
    <w:rsid w:val="00E4061E"/>
    <w:rsid w:val="00E5006A"/>
    <w:rsid w:val="00E60610"/>
    <w:rsid w:val="00EA3599"/>
    <w:rsid w:val="00EC3546"/>
    <w:rsid w:val="00ED548C"/>
    <w:rsid w:val="00EF13E2"/>
    <w:rsid w:val="00EF74B5"/>
    <w:rsid w:val="00F023C9"/>
    <w:rsid w:val="00F42DBB"/>
    <w:rsid w:val="00F57846"/>
    <w:rsid w:val="00F673FD"/>
    <w:rsid w:val="00FA06FE"/>
    <w:rsid w:val="00FB2BE3"/>
    <w:rsid w:val="00FB3F03"/>
    <w:rsid w:val="00FC1E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D07B"/>
  <w15:docId w15:val="{5FD2E49D-359C-4367-B464-545FBA60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0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10C8"/>
    <w:rPr>
      <w:rFonts w:ascii="Tahoma" w:hAnsi="Tahoma" w:cs="Mangal"/>
      <w:sz w:val="16"/>
      <w:szCs w:val="14"/>
    </w:rPr>
  </w:style>
  <w:style w:type="paragraph" w:styleId="NoSpacing">
    <w:name w:val="No Spacing"/>
    <w:uiPriority w:val="1"/>
    <w:qFormat/>
    <w:rsid w:val="00CC10C8"/>
    <w:pPr>
      <w:spacing w:after="0" w:line="240" w:lineRule="auto"/>
    </w:pPr>
    <w:rPr>
      <w:rFonts w:eastAsiaTheme="minorEastAsia"/>
      <w:szCs w:val="22"/>
      <w:lang w:val="en-US" w:bidi="ar-SA"/>
    </w:rPr>
  </w:style>
  <w:style w:type="paragraph" w:customStyle="1" w:styleId="q-text">
    <w:name w:val="q-text"/>
    <w:basedOn w:val="Normal"/>
    <w:rsid w:val="00756BED"/>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540080"/>
    <w:rPr>
      <w:b/>
      <w:bCs/>
    </w:rPr>
  </w:style>
  <w:style w:type="paragraph" w:styleId="NormalWeb">
    <w:name w:val="Normal (Web)"/>
    <w:basedOn w:val="Normal"/>
    <w:uiPriority w:val="99"/>
    <w:semiHidden/>
    <w:unhideWhenUsed/>
    <w:rsid w:val="001D406A"/>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1D406A"/>
    <w:pPr>
      <w:ind w:left="720"/>
      <w:contextualSpacing/>
    </w:pPr>
    <w:rPr>
      <w:rFonts w:cs="Mangal"/>
    </w:rPr>
  </w:style>
  <w:style w:type="character" w:styleId="HTMLCode">
    <w:name w:val="HTML Code"/>
    <w:basedOn w:val="DefaultParagraphFont"/>
    <w:uiPriority w:val="99"/>
    <w:unhideWhenUsed/>
    <w:rsid w:val="00622C3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6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uiPriority w:val="99"/>
    <w:rsid w:val="0086563A"/>
    <w:rPr>
      <w:rFonts w:ascii="Courier New" w:eastAsia="Times New Roman" w:hAnsi="Courier New" w:cs="Courier New"/>
      <w:sz w:val="20"/>
      <w:lang w:val="en-US" w:bidi="ar-SA"/>
    </w:rPr>
  </w:style>
  <w:style w:type="character" w:customStyle="1" w:styleId="keyword">
    <w:name w:val="keyword"/>
    <w:basedOn w:val="DefaultParagraphFont"/>
    <w:rsid w:val="00FB2BE3"/>
  </w:style>
  <w:style w:type="character" w:customStyle="1" w:styleId="string">
    <w:name w:val="string"/>
    <w:basedOn w:val="DefaultParagraphFont"/>
    <w:rsid w:val="00FB2BE3"/>
  </w:style>
  <w:style w:type="character" w:styleId="Hyperlink">
    <w:name w:val="Hyperlink"/>
    <w:basedOn w:val="DefaultParagraphFont"/>
    <w:uiPriority w:val="99"/>
    <w:semiHidden/>
    <w:unhideWhenUsed/>
    <w:rsid w:val="00967B30"/>
    <w:rPr>
      <w:color w:val="0000FF"/>
      <w:u w:val="single"/>
    </w:rPr>
  </w:style>
  <w:style w:type="character" w:styleId="Emphasis">
    <w:name w:val="Emphasis"/>
    <w:basedOn w:val="DefaultParagraphFont"/>
    <w:uiPriority w:val="20"/>
    <w:qFormat/>
    <w:rsid w:val="002E4294"/>
    <w:rPr>
      <w:i/>
      <w:iCs/>
    </w:rPr>
  </w:style>
  <w:style w:type="character" w:customStyle="1" w:styleId="hljs-keyword">
    <w:name w:val="hljs-keyword"/>
    <w:basedOn w:val="DefaultParagraphFont"/>
    <w:rsid w:val="006C3B4C"/>
  </w:style>
  <w:style w:type="character" w:customStyle="1" w:styleId="hljs-number">
    <w:name w:val="hljs-number"/>
    <w:basedOn w:val="DefaultParagraphFont"/>
    <w:rsid w:val="006C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490">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7899479">
      <w:bodyDiv w:val="1"/>
      <w:marLeft w:val="0"/>
      <w:marRight w:val="0"/>
      <w:marTop w:val="0"/>
      <w:marBottom w:val="0"/>
      <w:divBdr>
        <w:top w:val="none" w:sz="0" w:space="0" w:color="auto"/>
        <w:left w:val="none" w:sz="0" w:space="0" w:color="auto"/>
        <w:bottom w:val="none" w:sz="0" w:space="0" w:color="auto"/>
        <w:right w:val="none" w:sz="0" w:space="0" w:color="auto"/>
      </w:divBdr>
    </w:div>
    <w:div w:id="146630806">
      <w:bodyDiv w:val="1"/>
      <w:marLeft w:val="0"/>
      <w:marRight w:val="0"/>
      <w:marTop w:val="0"/>
      <w:marBottom w:val="0"/>
      <w:divBdr>
        <w:top w:val="none" w:sz="0" w:space="0" w:color="auto"/>
        <w:left w:val="none" w:sz="0" w:space="0" w:color="auto"/>
        <w:bottom w:val="none" w:sz="0" w:space="0" w:color="auto"/>
        <w:right w:val="none" w:sz="0" w:space="0" w:color="auto"/>
      </w:divBdr>
    </w:div>
    <w:div w:id="225531074">
      <w:bodyDiv w:val="1"/>
      <w:marLeft w:val="0"/>
      <w:marRight w:val="0"/>
      <w:marTop w:val="0"/>
      <w:marBottom w:val="0"/>
      <w:divBdr>
        <w:top w:val="none" w:sz="0" w:space="0" w:color="auto"/>
        <w:left w:val="none" w:sz="0" w:space="0" w:color="auto"/>
        <w:bottom w:val="none" w:sz="0" w:space="0" w:color="auto"/>
        <w:right w:val="none" w:sz="0" w:space="0" w:color="auto"/>
      </w:divBdr>
    </w:div>
    <w:div w:id="308897965">
      <w:bodyDiv w:val="1"/>
      <w:marLeft w:val="0"/>
      <w:marRight w:val="0"/>
      <w:marTop w:val="0"/>
      <w:marBottom w:val="0"/>
      <w:divBdr>
        <w:top w:val="none" w:sz="0" w:space="0" w:color="auto"/>
        <w:left w:val="none" w:sz="0" w:space="0" w:color="auto"/>
        <w:bottom w:val="none" w:sz="0" w:space="0" w:color="auto"/>
        <w:right w:val="none" w:sz="0" w:space="0" w:color="auto"/>
      </w:divBdr>
    </w:div>
    <w:div w:id="360086233">
      <w:bodyDiv w:val="1"/>
      <w:marLeft w:val="0"/>
      <w:marRight w:val="0"/>
      <w:marTop w:val="0"/>
      <w:marBottom w:val="0"/>
      <w:divBdr>
        <w:top w:val="none" w:sz="0" w:space="0" w:color="auto"/>
        <w:left w:val="none" w:sz="0" w:space="0" w:color="auto"/>
        <w:bottom w:val="none" w:sz="0" w:space="0" w:color="auto"/>
        <w:right w:val="none" w:sz="0" w:space="0" w:color="auto"/>
      </w:divBdr>
    </w:div>
    <w:div w:id="364596726">
      <w:bodyDiv w:val="1"/>
      <w:marLeft w:val="0"/>
      <w:marRight w:val="0"/>
      <w:marTop w:val="0"/>
      <w:marBottom w:val="0"/>
      <w:divBdr>
        <w:top w:val="none" w:sz="0" w:space="0" w:color="auto"/>
        <w:left w:val="none" w:sz="0" w:space="0" w:color="auto"/>
        <w:bottom w:val="none" w:sz="0" w:space="0" w:color="auto"/>
        <w:right w:val="none" w:sz="0" w:space="0" w:color="auto"/>
      </w:divBdr>
    </w:div>
    <w:div w:id="400368250">
      <w:bodyDiv w:val="1"/>
      <w:marLeft w:val="0"/>
      <w:marRight w:val="0"/>
      <w:marTop w:val="0"/>
      <w:marBottom w:val="0"/>
      <w:divBdr>
        <w:top w:val="none" w:sz="0" w:space="0" w:color="auto"/>
        <w:left w:val="none" w:sz="0" w:space="0" w:color="auto"/>
        <w:bottom w:val="none" w:sz="0" w:space="0" w:color="auto"/>
        <w:right w:val="none" w:sz="0" w:space="0" w:color="auto"/>
      </w:divBdr>
    </w:div>
    <w:div w:id="478305883">
      <w:bodyDiv w:val="1"/>
      <w:marLeft w:val="0"/>
      <w:marRight w:val="0"/>
      <w:marTop w:val="0"/>
      <w:marBottom w:val="0"/>
      <w:divBdr>
        <w:top w:val="none" w:sz="0" w:space="0" w:color="auto"/>
        <w:left w:val="none" w:sz="0" w:space="0" w:color="auto"/>
        <w:bottom w:val="none" w:sz="0" w:space="0" w:color="auto"/>
        <w:right w:val="none" w:sz="0" w:space="0" w:color="auto"/>
      </w:divBdr>
    </w:div>
    <w:div w:id="524246729">
      <w:bodyDiv w:val="1"/>
      <w:marLeft w:val="0"/>
      <w:marRight w:val="0"/>
      <w:marTop w:val="0"/>
      <w:marBottom w:val="0"/>
      <w:divBdr>
        <w:top w:val="none" w:sz="0" w:space="0" w:color="auto"/>
        <w:left w:val="none" w:sz="0" w:space="0" w:color="auto"/>
        <w:bottom w:val="none" w:sz="0" w:space="0" w:color="auto"/>
        <w:right w:val="none" w:sz="0" w:space="0" w:color="auto"/>
      </w:divBdr>
    </w:div>
    <w:div w:id="571964777">
      <w:bodyDiv w:val="1"/>
      <w:marLeft w:val="0"/>
      <w:marRight w:val="0"/>
      <w:marTop w:val="0"/>
      <w:marBottom w:val="0"/>
      <w:divBdr>
        <w:top w:val="none" w:sz="0" w:space="0" w:color="auto"/>
        <w:left w:val="none" w:sz="0" w:space="0" w:color="auto"/>
        <w:bottom w:val="none" w:sz="0" w:space="0" w:color="auto"/>
        <w:right w:val="none" w:sz="0" w:space="0" w:color="auto"/>
      </w:divBdr>
    </w:div>
    <w:div w:id="621889156">
      <w:bodyDiv w:val="1"/>
      <w:marLeft w:val="0"/>
      <w:marRight w:val="0"/>
      <w:marTop w:val="0"/>
      <w:marBottom w:val="0"/>
      <w:divBdr>
        <w:top w:val="none" w:sz="0" w:space="0" w:color="auto"/>
        <w:left w:val="none" w:sz="0" w:space="0" w:color="auto"/>
        <w:bottom w:val="none" w:sz="0" w:space="0" w:color="auto"/>
        <w:right w:val="none" w:sz="0" w:space="0" w:color="auto"/>
      </w:divBdr>
    </w:div>
    <w:div w:id="647826937">
      <w:bodyDiv w:val="1"/>
      <w:marLeft w:val="0"/>
      <w:marRight w:val="0"/>
      <w:marTop w:val="0"/>
      <w:marBottom w:val="0"/>
      <w:divBdr>
        <w:top w:val="none" w:sz="0" w:space="0" w:color="auto"/>
        <w:left w:val="none" w:sz="0" w:space="0" w:color="auto"/>
        <w:bottom w:val="none" w:sz="0" w:space="0" w:color="auto"/>
        <w:right w:val="none" w:sz="0" w:space="0" w:color="auto"/>
      </w:divBdr>
    </w:div>
    <w:div w:id="662007404">
      <w:bodyDiv w:val="1"/>
      <w:marLeft w:val="0"/>
      <w:marRight w:val="0"/>
      <w:marTop w:val="0"/>
      <w:marBottom w:val="0"/>
      <w:divBdr>
        <w:top w:val="none" w:sz="0" w:space="0" w:color="auto"/>
        <w:left w:val="none" w:sz="0" w:space="0" w:color="auto"/>
        <w:bottom w:val="none" w:sz="0" w:space="0" w:color="auto"/>
        <w:right w:val="none" w:sz="0" w:space="0" w:color="auto"/>
      </w:divBdr>
    </w:div>
    <w:div w:id="692729391">
      <w:bodyDiv w:val="1"/>
      <w:marLeft w:val="0"/>
      <w:marRight w:val="0"/>
      <w:marTop w:val="0"/>
      <w:marBottom w:val="0"/>
      <w:divBdr>
        <w:top w:val="none" w:sz="0" w:space="0" w:color="auto"/>
        <w:left w:val="none" w:sz="0" w:space="0" w:color="auto"/>
        <w:bottom w:val="none" w:sz="0" w:space="0" w:color="auto"/>
        <w:right w:val="none" w:sz="0" w:space="0" w:color="auto"/>
      </w:divBdr>
    </w:div>
    <w:div w:id="724066504">
      <w:bodyDiv w:val="1"/>
      <w:marLeft w:val="0"/>
      <w:marRight w:val="0"/>
      <w:marTop w:val="0"/>
      <w:marBottom w:val="0"/>
      <w:divBdr>
        <w:top w:val="none" w:sz="0" w:space="0" w:color="auto"/>
        <w:left w:val="none" w:sz="0" w:space="0" w:color="auto"/>
        <w:bottom w:val="none" w:sz="0" w:space="0" w:color="auto"/>
        <w:right w:val="none" w:sz="0" w:space="0" w:color="auto"/>
      </w:divBdr>
    </w:div>
    <w:div w:id="797338931">
      <w:bodyDiv w:val="1"/>
      <w:marLeft w:val="0"/>
      <w:marRight w:val="0"/>
      <w:marTop w:val="0"/>
      <w:marBottom w:val="0"/>
      <w:divBdr>
        <w:top w:val="none" w:sz="0" w:space="0" w:color="auto"/>
        <w:left w:val="none" w:sz="0" w:space="0" w:color="auto"/>
        <w:bottom w:val="none" w:sz="0" w:space="0" w:color="auto"/>
        <w:right w:val="none" w:sz="0" w:space="0" w:color="auto"/>
      </w:divBdr>
    </w:div>
    <w:div w:id="813720719">
      <w:bodyDiv w:val="1"/>
      <w:marLeft w:val="0"/>
      <w:marRight w:val="0"/>
      <w:marTop w:val="0"/>
      <w:marBottom w:val="0"/>
      <w:divBdr>
        <w:top w:val="none" w:sz="0" w:space="0" w:color="auto"/>
        <w:left w:val="none" w:sz="0" w:space="0" w:color="auto"/>
        <w:bottom w:val="none" w:sz="0" w:space="0" w:color="auto"/>
        <w:right w:val="none" w:sz="0" w:space="0" w:color="auto"/>
      </w:divBdr>
    </w:div>
    <w:div w:id="834683726">
      <w:bodyDiv w:val="1"/>
      <w:marLeft w:val="0"/>
      <w:marRight w:val="0"/>
      <w:marTop w:val="0"/>
      <w:marBottom w:val="0"/>
      <w:divBdr>
        <w:top w:val="none" w:sz="0" w:space="0" w:color="auto"/>
        <w:left w:val="none" w:sz="0" w:space="0" w:color="auto"/>
        <w:bottom w:val="none" w:sz="0" w:space="0" w:color="auto"/>
        <w:right w:val="none" w:sz="0" w:space="0" w:color="auto"/>
      </w:divBdr>
    </w:div>
    <w:div w:id="851797090">
      <w:bodyDiv w:val="1"/>
      <w:marLeft w:val="0"/>
      <w:marRight w:val="0"/>
      <w:marTop w:val="0"/>
      <w:marBottom w:val="0"/>
      <w:divBdr>
        <w:top w:val="none" w:sz="0" w:space="0" w:color="auto"/>
        <w:left w:val="none" w:sz="0" w:space="0" w:color="auto"/>
        <w:bottom w:val="none" w:sz="0" w:space="0" w:color="auto"/>
        <w:right w:val="none" w:sz="0" w:space="0" w:color="auto"/>
      </w:divBdr>
    </w:div>
    <w:div w:id="855264852">
      <w:bodyDiv w:val="1"/>
      <w:marLeft w:val="0"/>
      <w:marRight w:val="0"/>
      <w:marTop w:val="0"/>
      <w:marBottom w:val="0"/>
      <w:divBdr>
        <w:top w:val="none" w:sz="0" w:space="0" w:color="auto"/>
        <w:left w:val="none" w:sz="0" w:space="0" w:color="auto"/>
        <w:bottom w:val="none" w:sz="0" w:space="0" w:color="auto"/>
        <w:right w:val="none" w:sz="0" w:space="0" w:color="auto"/>
      </w:divBdr>
    </w:div>
    <w:div w:id="1011958118">
      <w:bodyDiv w:val="1"/>
      <w:marLeft w:val="0"/>
      <w:marRight w:val="0"/>
      <w:marTop w:val="0"/>
      <w:marBottom w:val="0"/>
      <w:divBdr>
        <w:top w:val="none" w:sz="0" w:space="0" w:color="auto"/>
        <w:left w:val="none" w:sz="0" w:space="0" w:color="auto"/>
        <w:bottom w:val="none" w:sz="0" w:space="0" w:color="auto"/>
        <w:right w:val="none" w:sz="0" w:space="0" w:color="auto"/>
      </w:divBdr>
    </w:div>
    <w:div w:id="1136066986">
      <w:bodyDiv w:val="1"/>
      <w:marLeft w:val="0"/>
      <w:marRight w:val="0"/>
      <w:marTop w:val="0"/>
      <w:marBottom w:val="0"/>
      <w:divBdr>
        <w:top w:val="none" w:sz="0" w:space="0" w:color="auto"/>
        <w:left w:val="none" w:sz="0" w:space="0" w:color="auto"/>
        <w:bottom w:val="none" w:sz="0" w:space="0" w:color="auto"/>
        <w:right w:val="none" w:sz="0" w:space="0" w:color="auto"/>
      </w:divBdr>
    </w:div>
    <w:div w:id="1255551341">
      <w:bodyDiv w:val="1"/>
      <w:marLeft w:val="0"/>
      <w:marRight w:val="0"/>
      <w:marTop w:val="0"/>
      <w:marBottom w:val="0"/>
      <w:divBdr>
        <w:top w:val="none" w:sz="0" w:space="0" w:color="auto"/>
        <w:left w:val="none" w:sz="0" w:space="0" w:color="auto"/>
        <w:bottom w:val="none" w:sz="0" w:space="0" w:color="auto"/>
        <w:right w:val="none" w:sz="0" w:space="0" w:color="auto"/>
      </w:divBdr>
    </w:div>
    <w:div w:id="1293629820">
      <w:bodyDiv w:val="1"/>
      <w:marLeft w:val="0"/>
      <w:marRight w:val="0"/>
      <w:marTop w:val="0"/>
      <w:marBottom w:val="0"/>
      <w:divBdr>
        <w:top w:val="none" w:sz="0" w:space="0" w:color="auto"/>
        <w:left w:val="none" w:sz="0" w:space="0" w:color="auto"/>
        <w:bottom w:val="none" w:sz="0" w:space="0" w:color="auto"/>
        <w:right w:val="none" w:sz="0" w:space="0" w:color="auto"/>
      </w:divBdr>
    </w:div>
    <w:div w:id="1355811042">
      <w:bodyDiv w:val="1"/>
      <w:marLeft w:val="0"/>
      <w:marRight w:val="0"/>
      <w:marTop w:val="0"/>
      <w:marBottom w:val="0"/>
      <w:divBdr>
        <w:top w:val="none" w:sz="0" w:space="0" w:color="auto"/>
        <w:left w:val="none" w:sz="0" w:space="0" w:color="auto"/>
        <w:bottom w:val="none" w:sz="0" w:space="0" w:color="auto"/>
        <w:right w:val="none" w:sz="0" w:space="0" w:color="auto"/>
      </w:divBdr>
    </w:div>
    <w:div w:id="1427069352">
      <w:bodyDiv w:val="1"/>
      <w:marLeft w:val="0"/>
      <w:marRight w:val="0"/>
      <w:marTop w:val="0"/>
      <w:marBottom w:val="0"/>
      <w:divBdr>
        <w:top w:val="none" w:sz="0" w:space="0" w:color="auto"/>
        <w:left w:val="none" w:sz="0" w:space="0" w:color="auto"/>
        <w:bottom w:val="none" w:sz="0" w:space="0" w:color="auto"/>
        <w:right w:val="none" w:sz="0" w:space="0" w:color="auto"/>
      </w:divBdr>
    </w:div>
    <w:div w:id="1565946985">
      <w:bodyDiv w:val="1"/>
      <w:marLeft w:val="0"/>
      <w:marRight w:val="0"/>
      <w:marTop w:val="0"/>
      <w:marBottom w:val="0"/>
      <w:divBdr>
        <w:top w:val="none" w:sz="0" w:space="0" w:color="auto"/>
        <w:left w:val="none" w:sz="0" w:space="0" w:color="auto"/>
        <w:bottom w:val="none" w:sz="0" w:space="0" w:color="auto"/>
        <w:right w:val="none" w:sz="0" w:space="0" w:color="auto"/>
      </w:divBdr>
    </w:div>
    <w:div w:id="1585184990">
      <w:bodyDiv w:val="1"/>
      <w:marLeft w:val="0"/>
      <w:marRight w:val="0"/>
      <w:marTop w:val="0"/>
      <w:marBottom w:val="0"/>
      <w:divBdr>
        <w:top w:val="none" w:sz="0" w:space="0" w:color="auto"/>
        <w:left w:val="none" w:sz="0" w:space="0" w:color="auto"/>
        <w:bottom w:val="none" w:sz="0" w:space="0" w:color="auto"/>
        <w:right w:val="none" w:sz="0" w:space="0" w:color="auto"/>
      </w:divBdr>
    </w:div>
    <w:div w:id="1672610414">
      <w:bodyDiv w:val="1"/>
      <w:marLeft w:val="0"/>
      <w:marRight w:val="0"/>
      <w:marTop w:val="0"/>
      <w:marBottom w:val="0"/>
      <w:divBdr>
        <w:top w:val="none" w:sz="0" w:space="0" w:color="auto"/>
        <w:left w:val="none" w:sz="0" w:space="0" w:color="auto"/>
        <w:bottom w:val="none" w:sz="0" w:space="0" w:color="auto"/>
        <w:right w:val="none" w:sz="0" w:space="0" w:color="auto"/>
      </w:divBdr>
    </w:div>
    <w:div w:id="1737319933">
      <w:bodyDiv w:val="1"/>
      <w:marLeft w:val="0"/>
      <w:marRight w:val="0"/>
      <w:marTop w:val="0"/>
      <w:marBottom w:val="0"/>
      <w:divBdr>
        <w:top w:val="none" w:sz="0" w:space="0" w:color="auto"/>
        <w:left w:val="none" w:sz="0" w:space="0" w:color="auto"/>
        <w:bottom w:val="none" w:sz="0" w:space="0" w:color="auto"/>
        <w:right w:val="none" w:sz="0" w:space="0" w:color="auto"/>
      </w:divBdr>
    </w:div>
    <w:div w:id="1795976845">
      <w:bodyDiv w:val="1"/>
      <w:marLeft w:val="0"/>
      <w:marRight w:val="0"/>
      <w:marTop w:val="0"/>
      <w:marBottom w:val="0"/>
      <w:divBdr>
        <w:top w:val="none" w:sz="0" w:space="0" w:color="auto"/>
        <w:left w:val="none" w:sz="0" w:space="0" w:color="auto"/>
        <w:bottom w:val="none" w:sz="0" w:space="0" w:color="auto"/>
        <w:right w:val="none" w:sz="0" w:space="0" w:color="auto"/>
      </w:divBdr>
    </w:div>
    <w:div w:id="1808039140">
      <w:bodyDiv w:val="1"/>
      <w:marLeft w:val="0"/>
      <w:marRight w:val="0"/>
      <w:marTop w:val="0"/>
      <w:marBottom w:val="0"/>
      <w:divBdr>
        <w:top w:val="none" w:sz="0" w:space="0" w:color="auto"/>
        <w:left w:val="none" w:sz="0" w:space="0" w:color="auto"/>
        <w:bottom w:val="none" w:sz="0" w:space="0" w:color="auto"/>
        <w:right w:val="none" w:sz="0" w:space="0" w:color="auto"/>
      </w:divBdr>
    </w:div>
    <w:div w:id="1868106097">
      <w:bodyDiv w:val="1"/>
      <w:marLeft w:val="0"/>
      <w:marRight w:val="0"/>
      <w:marTop w:val="0"/>
      <w:marBottom w:val="0"/>
      <w:divBdr>
        <w:top w:val="none" w:sz="0" w:space="0" w:color="auto"/>
        <w:left w:val="none" w:sz="0" w:space="0" w:color="auto"/>
        <w:bottom w:val="none" w:sz="0" w:space="0" w:color="auto"/>
        <w:right w:val="none" w:sz="0" w:space="0" w:color="auto"/>
      </w:divBdr>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
    <w:div w:id="1926762453">
      <w:bodyDiv w:val="1"/>
      <w:marLeft w:val="0"/>
      <w:marRight w:val="0"/>
      <w:marTop w:val="0"/>
      <w:marBottom w:val="0"/>
      <w:divBdr>
        <w:top w:val="none" w:sz="0" w:space="0" w:color="auto"/>
        <w:left w:val="none" w:sz="0" w:space="0" w:color="auto"/>
        <w:bottom w:val="none" w:sz="0" w:space="0" w:color="auto"/>
        <w:right w:val="none" w:sz="0" w:space="0" w:color="auto"/>
      </w:divBdr>
    </w:div>
    <w:div w:id="1972247590">
      <w:bodyDiv w:val="1"/>
      <w:marLeft w:val="0"/>
      <w:marRight w:val="0"/>
      <w:marTop w:val="0"/>
      <w:marBottom w:val="0"/>
      <w:divBdr>
        <w:top w:val="none" w:sz="0" w:space="0" w:color="auto"/>
        <w:left w:val="none" w:sz="0" w:space="0" w:color="auto"/>
        <w:bottom w:val="none" w:sz="0" w:space="0" w:color="auto"/>
        <w:right w:val="none" w:sz="0" w:space="0" w:color="auto"/>
      </w:divBdr>
    </w:div>
    <w:div w:id="20357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avatpoint.com/array-in-jav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javatpoint.com/java-tuto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D722-E2C0-410C-973E-1FC8A63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Giri</dc:creator>
  <cp:lastModifiedBy>Windows User</cp:lastModifiedBy>
  <cp:revision>67</cp:revision>
  <dcterms:created xsi:type="dcterms:W3CDTF">2021-02-03T10:15:00Z</dcterms:created>
  <dcterms:modified xsi:type="dcterms:W3CDTF">2021-02-10T08:38:00Z</dcterms:modified>
</cp:coreProperties>
</file>