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17" w:rsidRPr="002C5017" w:rsidRDefault="002C5017" w:rsidP="002C5017">
      <w:pPr>
        <w:rPr>
          <w:b/>
          <w:bCs/>
        </w:rPr>
      </w:pPr>
      <w:r w:rsidRPr="002C5017">
        <w:rPr>
          <w:b/>
          <w:bCs/>
        </w:rPr>
        <w:t>Template: Study Material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4"/>
        <w:gridCol w:w="3904"/>
        <w:gridCol w:w="934"/>
      </w:tblGrid>
      <w:tr w:rsidR="0027410B" w:rsidRPr="00B90115" w:rsidTr="009B0969">
        <w:trPr>
          <w:trHeight w:hRule="exact" w:val="558"/>
        </w:trPr>
        <w:tc>
          <w:tcPr>
            <w:tcW w:w="5000" w:type="pct"/>
            <w:gridSpan w:val="3"/>
          </w:tcPr>
          <w:p w:rsidR="00A40401" w:rsidRPr="00A40401" w:rsidRDefault="00A40401">
            <w:pPr>
              <w:rPr>
                <w:i/>
                <w:iCs/>
                <w:sz w:val="18"/>
                <w:szCs w:val="16"/>
              </w:rPr>
            </w:pPr>
            <w:r w:rsidRPr="00A40401">
              <w:rPr>
                <w:i/>
                <w:iCs/>
                <w:sz w:val="18"/>
                <w:szCs w:val="16"/>
              </w:rPr>
              <w:t>Insert the details within the &lt; quotes &gt;</w:t>
            </w:r>
          </w:p>
          <w:p w:rsidR="0027410B" w:rsidRPr="00B90115" w:rsidRDefault="0027410B" w:rsidP="00204012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&lt;C</w:t>
            </w:r>
            <w:r w:rsidR="002345FE">
              <w:rPr>
                <w:sz w:val="18"/>
                <w:szCs w:val="16"/>
              </w:rPr>
              <w:t>O</w:t>
            </w:r>
            <w:r w:rsidRPr="00B90115">
              <w:rPr>
                <w:sz w:val="18"/>
                <w:szCs w:val="16"/>
              </w:rPr>
              <w:t>&gt;: &lt;</w:t>
            </w:r>
            <w:r w:rsidR="002345FE">
              <w:rPr>
                <w:sz w:val="18"/>
                <w:szCs w:val="16"/>
              </w:rPr>
              <w:t>22412</w:t>
            </w:r>
            <w:r w:rsidRPr="00B90115">
              <w:rPr>
                <w:sz w:val="18"/>
                <w:szCs w:val="16"/>
              </w:rPr>
              <w:t>&gt;: &lt;</w:t>
            </w:r>
            <w:r w:rsidR="002345FE">
              <w:rPr>
                <w:sz w:val="18"/>
                <w:szCs w:val="16"/>
              </w:rPr>
              <w:t>Java Programming</w:t>
            </w:r>
            <w:r w:rsidRPr="00B90115">
              <w:rPr>
                <w:sz w:val="18"/>
                <w:szCs w:val="16"/>
              </w:rPr>
              <w:t>&gt;: &lt;</w:t>
            </w:r>
            <w:r w:rsidR="00204012">
              <w:rPr>
                <w:sz w:val="18"/>
                <w:szCs w:val="16"/>
              </w:rPr>
              <w:t>Exception</w:t>
            </w:r>
            <w:r w:rsidR="002345FE" w:rsidRPr="00B90115">
              <w:rPr>
                <w:sz w:val="18"/>
                <w:szCs w:val="16"/>
              </w:rPr>
              <w:t xml:space="preserve"> </w:t>
            </w:r>
            <w:r w:rsidRPr="00B90115">
              <w:rPr>
                <w:sz w:val="18"/>
                <w:szCs w:val="16"/>
              </w:rPr>
              <w:t>&gt;: &lt;LO1</w:t>
            </w:r>
            <w:r w:rsidR="003E74D4">
              <w:rPr>
                <w:sz w:val="18"/>
                <w:szCs w:val="16"/>
              </w:rPr>
              <w:t>c</w:t>
            </w:r>
            <w:r w:rsidRPr="00B90115">
              <w:rPr>
                <w:sz w:val="18"/>
                <w:szCs w:val="16"/>
              </w:rPr>
              <w:t>&gt;: &lt;Study Material&gt;</w:t>
            </w:r>
          </w:p>
        </w:tc>
      </w:tr>
      <w:tr w:rsidR="004946C7" w:rsidRPr="00B90115" w:rsidTr="009B0969">
        <w:trPr>
          <w:trHeight w:hRule="exact" w:val="558"/>
        </w:trPr>
        <w:tc>
          <w:tcPr>
            <w:tcW w:w="2074" w:type="pct"/>
          </w:tcPr>
          <w:p w:rsidR="0027410B" w:rsidRPr="00B90115" w:rsidRDefault="0027410B" w:rsidP="00204012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&lt;</w:t>
            </w:r>
            <w:proofErr w:type="spellStart"/>
            <w:r w:rsidR="00204012">
              <w:rPr>
                <w:sz w:val="18"/>
                <w:szCs w:val="16"/>
              </w:rPr>
              <w:t>Sushama</w:t>
            </w:r>
            <w:proofErr w:type="spellEnd"/>
            <w:r w:rsidR="00204012">
              <w:rPr>
                <w:sz w:val="18"/>
                <w:szCs w:val="16"/>
              </w:rPr>
              <w:t xml:space="preserve"> </w:t>
            </w:r>
            <w:proofErr w:type="spellStart"/>
            <w:r w:rsidR="00204012">
              <w:rPr>
                <w:sz w:val="18"/>
                <w:szCs w:val="16"/>
              </w:rPr>
              <w:t>Pawar</w:t>
            </w:r>
            <w:proofErr w:type="spellEnd"/>
            <w:r w:rsidRPr="00B90115">
              <w:rPr>
                <w:sz w:val="18"/>
                <w:szCs w:val="16"/>
              </w:rPr>
              <w:t>&gt;</w:t>
            </w:r>
          </w:p>
        </w:tc>
        <w:tc>
          <w:tcPr>
            <w:tcW w:w="2429" w:type="pct"/>
          </w:tcPr>
          <w:p w:rsidR="0027410B" w:rsidRPr="00B90115" w:rsidRDefault="0027410B" w:rsidP="002345FE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&lt;</w:t>
            </w:r>
            <w:r w:rsidR="002345FE">
              <w:rPr>
                <w:sz w:val="18"/>
                <w:szCs w:val="16"/>
              </w:rPr>
              <w:t>02/11/2020</w:t>
            </w:r>
            <w:r w:rsidRPr="00B90115">
              <w:rPr>
                <w:sz w:val="18"/>
                <w:szCs w:val="16"/>
              </w:rPr>
              <w:t>&gt;</w:t>
            </w:r>
          </w:p>
        </w:tc>
        <w:tc>
          <w:tcPr>
            <w:tcW w:w="497" w:type="pct"/>
          </w:tcPr>
          <w:p w:rsidR="0027410B" w:rsidRPr="00B90115" w:rsidRDefault="0027410B" w:rsidP="002345FE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&lt;</w:t>
            </w:r>
            <w:proofErr w:type="spellStart"/>
            <w:r w:rsidR="002345FE">
              <w:rPr>
                <w:sz w:val="18"/>
                <w:szCs w:val="16"/>
              </w:rPr>
              <w:t>Prof.Vijay</w:t>
            </w:r>
            <w:proofErr w:type="spellEnd"/>
            <w:r w:rsidR="002345FE">
              <w:rPr>
                <w:sz w:val="18"/>
                <w:szCs w:val="16"/>
              </w:rPr>
              <w:t xml:space="preserve"> </w:t>
            </w:r>
            <w:proofErr w:type="spellStart"/>
            <w:r w:rsidR="002345FE">
              <w:rPr>
                <w:sz w:val="18"/>
                <w:szCs w:val="16"/>
              </w:rPr>
              <w:t>Patil</w:t>
            </w:r>
            <w:proofErr w:type="spellEnd"/>
            <w:r w:rsidR="002345FE" w:rsidRPr="00B90115">
              <w:rPr>
                <w:sz w:val="18"/>
                <w:szCs w:val="16"/>
              </w:rPr>
              <w:t xml:space="preserve"> </w:t>
            </w:r>
            <w:r w:rsidRPr="00B90115">
              <w:rPr>
                <w:sz w:val="18"/>
                <w:szCs w:val="16"/>
              </w:rPr>
              <w:t>&gt;</w:t>
            </w:r>
          </w:p>
        </w:tc>
      </w:tr>
      <w:tr w:rsidR="004946C7" w:rsidRPr="00B90115" w:rsidTr="009B0969">
        <w:trPr>
          <w:trHeight w:hRule="exact" w:val="1397"/>
        </w:trPr>
        <w:tc>
          <w:tcPr>
            <w:tcW w:w="2074" w:type="pct"/>
          </w:tcPr>
          <w:p w:rsidR="0027410B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Key words</w:t>
            </w:r>
          </w:p>
          <w:p w:rsidR="00A40401" w:rsidRPr="00A40401" w:rsidRDefault="00204012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Exception, </w:t>
            </w:r>
            <w:r w:rsidR="002345FE">
              <w:rPr>
                <w:b/>
                <w:bCs/>
                <w:sz w:val="18"/>
                <w:szCs w:val="16"/>
              </w:rPr>
              <w:t>,</w:t>
            </w:r>
          </w:p>
        </w:tc>
        <w:tc>
          <w:tcPr>
            <w:tcW w:w="2429" w:type="pct"/>
          </w:tcPr>
          <w:p w:rsidR="0027410B" w:rsidRDefault="0027410B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Learning Objective:</w:t>
            </w:r>
          </w:p>
          <w:p w:rsidR="00EC3546" w:rsidRPr="00B90115" w:rsidRDefault="003E74D4" w:rsidP="00F32361">
            <w:pPr>
              <w:rPr>
                <w:sz w:val="18"/>
                <w:szCs w:val="16"/>
              </w:rPr>
            </w:pPr>
            <w:r w:rsidRPr="003E74D4">
              <w:rPr>
                <w:sz w:val="18"/>
                <w:szCs w:val="16"/>
              </w:rPr>
              <w:t xml:space="preserve">Students should distinguish the error and </w:t>
            </w:r>
            <w:proofErr w:type="gramStart"/>
            <w:r w:rsidRPr="003E74D4">
              <w:rPr>
                <w:sz w:val="18"/>
                <w:szCs w:val="16"/>
              </w:rPr>
              <w:t>exception(</w:t>
            </w:r>
            <w:proofErr w:type="gramEnd"/>
            <w:r w:rsidRPr="003E74D4">
              <w:rPr>
                <w:sz w:val="18"/>
                <w:szCs w:val="16"/>
              </w:rPr>
              <w:t>if any ) in the given example.</w:t>
            </w:r>
          </w:p>
        </w:tc>
        <w:tc>
          <w:tcPr>
            <w:tcW w:w="497" w:type="pct"/>
            <w:vMerge w:val="restart"/>
          </w:tcPr>
          <w:p w:rsidR="0027410B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Diagram/ Picture</w:t>
            </w:r>
          </w:p>
          <w:p w:rsidR="00A40401" w:rsidRPr="00A40401" w:rsidRDefault="00A40401" w:rsidP="002F45CA">
            <w:pPr>
              <w:rPr>
                <w:b/>
                <w:bCs/>
                <w:sz w:val="18"/>
                <w:szCs w:val="16"/>
              </w:rPr>
            </w:pPr>
          </w:p>
        </w:tc>
      </w:tr>
      <w:tr w:rsidR="004946C7" w:rsidRPr="00B90115" w:rsidTr="009B0969">
        <w:trPr>
          <w:trHeight w:hRule="exact" w:val="2433"/>
        </w:trPr>
        <w:tc>
          <w:tcPr>
            <w:tcW w:w="2074" w:type="pct"/>
            <w:vMerge w:val="restart"/>
          </w:tcPr>
          <w:p w:rsidR="00945ED0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Key Questions</w:t>
            </w:r>
          </w:p>
          <w:p w:rsidR="00A40401" w:rsidRDefault="00A40401">
            <w:pPr>
              <w:rPr>
                <w:sz w:val="18"/>
                <w:szCs w:val="16"/>
              </w:rPr>
            </w:pPr>
          </w:p>
          <w:p w:rsidR="002F45CA" w:rsidRPr="00A40401" w:rsidRDefault="003E74D4" w:rsidP="003E74D4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Difference between error and exception  </w:t>
            </w:r>
          </w:p>
        </w:tc>
        <w:tc>
          <w:tcPr>
            <w:tcW w:w="2429" w:type="pct"/>
          </w:tcPr>
          <w:p w:rsidR="00945ED0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Concept Map</w:t>
            </w:r>
          </w:p>
          <w:p w:rsidR="002345FE" w:rsidRPr="00A40401" w:rsidRDefault="003E74D4">
            <w:pPr>
              <w:rPr>
                <w:b/>
                <w:bCs/>
                <w:sz w:val="18"/>
                <w:szCs w:val="16"/>
              </w:rPr>
            </w:pPr>
            <w:r w:rsidRPr="003E74D4">
              <w:rPr>
                <w:b/>
                <w:bCs/>
                <w:noProof/>
                <w:sz w:val="18"/>
                <w:szCs w:val="16"/>
                <w:lang w:eastAsia="en-IN" w:bidi="ar-SA"/>
              </w:rPr>
              <w:drawing>
                <wp:inline distT="0" distB="0" distL="0" distR="0" wp14:anchorId="33E0AEE7" wp14:editId="4DA29867">
                  <wp:extent cx="1562100" cy="1237414"/>
                  <wp:effectExtent l="0" t="0" r="0" b="1270"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708" cy="124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pct"/>
            <w:vMerge/>
          </w:tcPr>
          <w:p w:rsidR="00945ED0" w:rsidRPr="00B90115" w:rsidRDefault="00945ED0">
            <w:pPr>
              <w:rPr>
                <w:sz w:val="18"/>
                <w:szCs w:val="16"/>
              </w:rPr>
            </w:pPr>
          </w:p>
        </w:tc>
      </w:tr>
      <w:tr w:rsidR="004946C7" w:rsidRPr="00B90115" w:rsidTr="009B0969">
        <w:trPr>
          <w:trHeight w:hRule="exact" w:val="11067"/>
        </w:trPr>
        <w:tc>
          <w:tcPr>
            <w:tcW w:w="2074" w:type="pct"/>
            <w:vMerge/>
          </w:tcPr>
          <w:p w:rsidR="00945ED0" w:rsidRPr="00B90115" w:rsidRDefault="00945ED0">
            <w:pPr>
              <w:rPr>
                <w:sz w:val="18"/>
                <w:szCs w:val="16"/>
              </w:rPr>
            </w:pPr>
          </w:p>
        </w:tc>
        <w:tc>
          <w:tcPr>
            <w:tcW w:w="2429" w:type="pct"/>
            <w:vMerge w:val="restart"/>
          </w:tcPr>
          <w:p w:rsidR="00CF7181" w:rsidRPr="003E74D4" w:rsidRDefault="005F5F69" w:rsidP="003E74D4">
            <w:pPr>
              <w:spacing w:line="324" w:lineRule="atLeast"/>
              <w:textAlignment w:val="baseline"/>
              <w:rPr>
                <w:b/>
                <w:bCs/>
                <w:sz w:val="18"/>
                <w:szCs w:val="16"/>
              </w:rPr>
            </w:pPr>
            <w:r w:rsidRPr="003E74D4">
              <w:rPr>
                <w:b/>
                <w:bCs/>
                <w:sz w:val="18"/>
                <w:szCs w:val="16"/>
              </w:rPr>
              <w:t xml:space="preserve">Both </w:t>
            </w:r>
            <w:proofErr w:type="spellStart"/>
            <w:r w:rsidRPr="003E74D4">
              <w:rPr>
                <w:b/>
                <w:bCs/>
                <w:sz w:val="18"/>
                <w:szCs w:val="16"/>
              </w:rPr>
              <w:t>java.lang.Error</w:t>
            </w:r>
            <w:proofErr w:type="spellEnd"/>
            <w:r w:rsidRPr="003E74D4">
              <w:rPr>
                <w:b/>
                <w:bCs/>
                <w:sz w:val="18"/>
                <w:szCs w:val="16"/>
              </w:rPr>
              <w:t xml:space="preserve"> and </w:t>
            </w:r>
            <w:proofErr w:type="spellStart"/>
            <w:r w:rsidRPr="003E74D4">
              <w:rPr>
                <w:b/>
                <w:bCs/>
                <w:sz w:val="18"/>
                <w:szCs w:val="16"/>
              </w:rPr>
              <w:t>java.lang.Exception</w:t>
            </w:r>
            <w:proofErr w:type="spellEnd"/>
            <w:r w:rsidRPr="003E74D4">
              <w:rPr>
                <w:b/>
                <w:bCs/>
                <w:sz w:val="18"/>
                <w:szCs w:val="16"/>
              </w:rPr>
              <w:t xml:space="preserve"> classes are sub classes of </w:t>
            </w:r>
            <w:proofErr w:type="spellStart"/>
            <w:r w:rsidRPr="003E74D4">
              <w:rPr>
                <w:b/>
                <w:bCs/>
                <w:sz w:val="18"/>
                <w:szCs w:val="16"/>
              </w:rPr>
              <w:t>java.lang.Throwable</w:t>
            </w:r>
            <w:proofErr w:type="spellEnd"/>
            <w:r w:rsidRPr="003E74D4">
              <w:rPr>
                <w:b/>
                <w:bCs/>
                <w:sz w:val="18"/>
                <w:szCs w:val="16"/>
              </w:rPr>
              <w:t xml:space="preserve"> class, but there </w:t>
            </w:r>
            <w:proofErr w:type="gramStart"/>
            <w:r w:rsidRPr="003E74D4">
              <w:rPr>
                <w:b/>
                <w:bCs/>
                <w:sz w:val="18"/>
                <w:szCs w:val="16"/>
              </w:rPr>
              <w:t>exist</w:t>
            </w:r>
            <w:proofErr w:type="gramEnd"/>
            <w:r w:rsidRPr="003E74D4">
              <w:rPr>
                <w:b/>
                <w:bCs/>
                <w:sz w:val="18"/>
                <w:szCs w:val="16"/>
              </w:rPr>
              <w:t xml:space="preserve"> some significant differences between them. </w:t>
            </w:r>
            <w:proofErr w:type="spellStart"/>
            <w:proofErr w:type="gramStart"/>
            <w:r w:rsidRPr="003E74D4">
              <w:rPr>
                <w:b/>
                <w:bCs/>
                <w:sz w:val="18"/>
                <w:szCs w:val="16"/>
              </w:rPr>
              <w:t>java.lang.Error</w:t>
            </w:r>
            <w:proofErr w:type="spellEnd"/>
            <w:proofErr w:type="gramEnd"/>
            <w:r w:rsidRPr="003E74D4">
              <w:rPr>
                <w:b/>
                <w:bCs/>
                <w:sz w:val="18"/>
                <w:szCs w:val="16"/>
              </w:rPr>
              <w:t xml:space="preserve"> class represents the errors which are mainly caused by the environment in which application is running. </w:t>
            </w:r>
          </w:p>
          <w:p w:rsidR="00CF7181" w:rsidRPr="003E74D4" w:rsidRDefault="005F5F69" w:rsidP="003E74D4">
            <w:pPr>
              <w:spacing w:line="324" w:lineRule="atLeast"/>
              <w:textAlignment w:val="baseline"/>
              <w:rPr>
                <w:b/>
                <w:bCs/>
                <w:sz w:val="18"/>
                <w:szCs w:val="16"/>
              </w:rPr>
            </w:pPr>
            <w:r w:rsidRPr="003E74D4">
              <w:rPr>
                <w:b/>
                <w:bCs/>
                <w:sz w:val="18"/>
                <w:szCs w:val="16"/>
              </w:rPr>
              <w:t xml:space="preserve">For example, </w:t>
            </w:r>
            <w:proofErr w:type="spellStart"/>
            <w:r w:rsidRPr="003E74D4">
              <w:rPr>
                <w:b/>
                <w:bCs/>
                <w:sz w:val="18"/>
                <w:szCs w:val="16"/>
              </w:rPr>
              <w:t>OutOfMemoryError</w:t>
            </w:r>
            <w:proofErr w:type="spellEnd"/>
            <w:r w:rsidRPr="003E74D4">
              <w:rPr>
                <w:b/>
                <w:bCs/>
                <w:sz w:val="18"/>
                <w:szCs w:val="16"/>
              </w:rPr>
              <w:t xml:space="preserve"> occurs when JVM runs out of memory or </w:t>
            </w:r>
            <w:proofErr w:type="spellStart"/>
            <w:r w:rsidRPr="003E74D4">
              <w:rPr>
                <w:b/>
                <w:bCs/>
                <w:sz w:val="18"/>
                <w:szCs w:val="16"/>
              </w:rPr>
              <w:t>StackOverflowError</w:t>
            </w:r>
            <w:proofErr w:type="spellEnd"/>
            <w:r w:rsidRPr="003E74D4">
              <w:rPr>
                <w:b/>
                <w:bCs/>
                <w:sz w:val="18"/>
                <w:szCs w:val="16"/>
              </w:rPr>
              <w:t xml:space="preserve"> occurs when stack overflows.</w:t>
            </w:r>
          </w:p>
          <w:p w:rsidR="00CF7181" w:rsidRPr="003E74D4" w:rsidRDefault="005F5F69" w:rsidP="003E74D4">
            <w:pPr>
              <w:spacing w:line="324" w:lineRule="atLeast"/>
              <w:textAlignment w:val="baseline"/>
              <w:rPr>
                <w:b/>
                <w:bCs/>
                <w:sz w:val="18"/>
                <w:szCs w:val="16"/>
              </w:rPr>
            </w:pPr>
            <w:proofErr w:type="spellStart"/>
            <w:r w:rsidRPr="003E74D4">
              <w:rPr>
                <w:b/>
                <w:bCs/>
                <w:sz w:val="18"/>
                <w:szCs w:val="16"/>
              </w:rPr>
              <w:t>Where as</w:t>
            </w:r>
            <w:proofErr w:type="spellEnd"/>
            <w:r w:rsidRPr="003E74D4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3E74D4">
              <w:rPr>
                <w:b/>
                <w:bCs/>
                <w:sz w:val="18"/>
                <w:szCs w:val="16"/>
              </w:rPr>
              <w:t>java.lang.Exception</w:t>
            </w:r>
            <w:proofErr w:type="spellEnd"/>
            <w:r w:rsidRPr="003E74D4">
              <w:rPr>
                <w:b/>
                <w:bCs/>
                <w:sz w:val="18"/>
                <w:szCs w:val="16"/>
              </w:rPr>
              <w:t xml:space="preserve"> class represents the exceptions which are mainly caused by the application itself. </w:t>
            </w:r>
          </w:p>
          <w:p w:rsidR="00CF7181" w:rsidRPr="003E74D4" w:rsidRDefault="005F5F69" w:rsidP="003E74D4">
            <w:pPr>
              <w:spacing w:line="324" w:lineRule="atLeast"/>
              <w:textAlignment w:val="baseline"/>
              <w:rPr>
                <w:b/>
                <w:bCs/>
                <w:sz w:val="18"/>
                <w:szCs w:val="16"/>
              </w:rPr>
            </w:pPr>
            <w:r w:rsidRPr="003E74D4">
              <w:rPr>
                <w:b/>
                <w:bCs/>
                <w:sz w:val="18"/>
                <w:szCs w:val="16"/>
              </w:rPr>
              <w:t xml:space="preserve">For example, </w:t>
            </w:r>
            <w:proofErr w:type="spellStart"/>
            <w:r w:rsidRPr="003E74D4">
              <w:rPr>
                <w:b/>
                <w:bCs/>
                <w:sz w:val="18"/>
                <w:szCs w:val="16"/>
              </w:rPr>
              <w:t>NullPointerException</w:t>
            </w:r>
            <w:proofErr w:type="spellEnd"/>
            <w:r w:rsidRPr="003E74D4">
              <w:rPr>
                <w:b/>
                <w:bCs/>
                <w:sz w:val="18"/>
                <w:szCs w:val="16"/>
              </w:rPr>
              <w:t xml:space="preserve"> occurs when an application tries to access null object or </w:t>
            </w:r>
            <w:proofErr w:type="spellStart"/>
            <w:r w:rsidRPr="003E74D4">
              <w:rPr>
                <w:b/>
                <w:bCs/>
                <w:sz w:val="18"/>
                <w:szCs w:val="16"/>
              </w:rPr>
              <w:t>ClassCastException</w:t>
            </w:r>
            <w:proofErr w:type="spellEnd"/>
            <w:r w:rsidRPr="003E74D4">
              <w:rPr>
                <w:b/>
                <w:bCs/>
                <w:sz w:val="18"/>
                <w:szCs w:val="16"/>
              </w:rPr>
              <w:t xml:space="preserve"> occurs when an application tries to cast incompatible class types.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1800"/>
              <w:gridCol w:w="1443"/>
            </w:tblGrid>
            <w:tr w:rsidR="003E74D4" w:rsidTr="009B0969">
              <w:tc>
                <w:tcPr>
                  <w:tcW w:w="578" w:type="dxa"/>
                </w:tcPr>
                <w:p w:rsidR="003E74D4" w:rsidRDefault="004A3D33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 xml:space="preserve">Sr. No. </w:t>
                  </w:r>
                </w:p>
              </w:tc>
              <w:tc>
                <w:tcPr>
                  <w:tcW w:w="1802" w:type="dxa"/>
                </w:tcPr>
                <w:p w:rsidR="003E74D4" w:rsidRDefault="004A3D33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 xml:space="preserve">Exception </w:t>
                  </w:r>
                </w:p>
              </w:tc>
              <w:tc>
                <w:tcPr>
                  <w:tcW w:w="1190" w:type="dxa"/>
                </w:tcPr>
                <w:p w:rsidR="003E74D4" w:rsidRDefault="004A3D33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Error</w:t>
                  </w:r>
                </w:p>
              </w:tc>
            </w:tr>
            <w:tr w:rsidR="003E74D4" w:rsidTr="009B0969">
              <w:tc>
                <w:tcPr>
                  <w:tcW w:w="578" w:type="dxa"/>
                </w:tcPr>
                <w:p w:rsidR="003E74D4" w:rsidRDefault="003E74D4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1802" w:type="dxa"/>
                </w:tcPr>
                <w:p w:rsidR="003E74D4" w:rsidRDefault="004A3D33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You can recover from exception by handling them through try catch block.</w:t>
                  </w:r>
                </w:p>
              </w:tc>
              <w:tc>
                <w:tcPr>
                  <w:tcW w:w="1190" w:type="dxa"/>
                </w:tcPr>
                <w:p w:rsidR="004A3D33" w:rsidRPr="004A3D33" w:rsidRDefault="004A3D33" w:rsidP="004A3D33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It is impossible to recover from error</w:t>
                  </w:r>
                </w:p>
                <w:p w:rsidR="003E74D4" w:rsidRDefault="003E74D4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3E74D4" w:rsidTr="009B0969">
              <w:tc>
                <w:tcPr>
                  <w:tcW w:w="578" w:type="dxa"/>
                </w:tcPr>
                <w:p w:rsidR="003E74D4" w:rsidRDefault="003E74D4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1802" w:type="dxa"/>
                </w:tcPr>
                <w:p w:rsidR="004A3D33" w:rsidRPr="004A3D33" w:rsidRDefault="004A3D33" w:rsidP="004A3D33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It is impossible to recover from error</w:t>
                  </w:r>
                </w:p>
                <w:p w:rsidR="004A3D33" w:rsidRPr="004A3D33" w:rsidRDefault="004A3D33" w:rsidP="004A3D33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Exception can be classified into two types:</w:t>
                  </w:r>
                </w:p>
                <w:p w:rsidR="00CF7181" w:rsidRPr="004A3D33" w:rsidRDefault="005F5F69" w:rsidP="004A3D33">
                  <w:pPr>
                    <w:numPr>
                      <w:ilvl w:val="0"/>
                      <w:numId w:val="17"/>
                    </w:num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Checked Exception</w:t>
                  </w:r>
                </w:p>
                <w:p w:rsidR="003E74D4" w:rsidRPr="004A3D33" w:rsidRDefault="005F5F69" w:rsidP="003E74D4">
                  <w:pPr>
                    <w:numPr>
                      <w:ilvl w:val="0"/>
                      <w:numId w:val="17"/>
                    </w:num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Unchecked Exception</w:t>
                  </w:r>
                </w:p>
              </w:tc>
              <w:tc>
                <w:tcPr>
                  <w:tcW w:w="1190" w:type="dxa"/>
                </w:tcPr>
                <w:p w:rsidR="003E74D4" w:rsidRDefault="004A3D33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There is no such classification for errors. Errors are always unchecked</w:t>
                  </w:r>
                </w:p>
              </w:tc>
            </w:tr>
            <w:tr w:rsidR="003E74D4" w:rsidTr="009B0969">
              <w:tc>
                <w:tcPr>
                  <w:tcW w:w="578" w:type="dxa"/>
                </w:tcPr>
                <w:p w:rsidR="003E74D4" w:rsidRDefault="003E74D4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1802" w:type="dxa"/>
                </w:tcPr>
                <w:p w:rsidR="004A3D33" w:rsidRPr="004A3D33" w:rsidRDefault="004A3D33" w:rsidP="004A3D33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Can occur at runtime or compile time due to an issue in the program</w:t>
                  </w:r>
                </w:p>
                <w:p w:rsidR="003E74D4" w:rsidRDefault="003E74D4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1190" w:type="dxa"/>
                </w:tcPr>
                <w:p w:rsidR="004A3D33" w:rsidRPr="004A3D33" w:rsidRDefault="004A3D33" w:rsidP="004A3D33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Occur at runtime due to lack of system recourses.</w:t>
                  </w:r>
                </w:p>
                <w:p w:rsidR="003E74D4" w:rsidRDefault="003E74D4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3E74D4" w:rsidTr="009B0969">
              <w:tc>
                <w:tcPr>
                  <w:tcW w:w="578" w:type="dxa"/>
                </w:tcPr>
                <w:p w:rsidR="003E74D4" w:rsidRDefault="003E74D4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1802" w:type="dxa"/>
                </w:tcPr>
                <w:p w:rsidR="004A3D33" w:rsidRPr="004A3D33" w:rsidRDefault="004A3D33" w:rsidP="004A3D33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</w:rPr>
                    <w:t xml:space="preserve">Exceptions in java are of type </w:t>
                  </w:r>
                  <w:proofErr w:type="spellStart"/>
                  <w:r w:rsidRPr="004A3D33">
                    <w:rPr>
                      <w:b/>
                      <w:bCs/>
                      <w:sz w:val="18"/>
                      <w:szCs w:val="16"/>
                    </w:rPr>
                    <w:t>java.lang.Exception</w:t>
                  </w:r>
                  <w:proofErr w:type="spellEnd"/>
                  <w:r w:rsidRPr="004A3D33">
                    <w:rPr>
                      <w:b/>
                      <w:bCs/>
                      <w:sz w:val="18"/>
                      <w:szCs w:val="16"/>
                    </w:rPr>
                    <w:t>.</w:t>
                  </w:r>
                </w:p>
                <w:p w:rsidR="003E74D4" w:rsidRDefault="003E74D4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1190" w:type="dxa"/>
                </w:tcPr>
                <w:p w:rsidR="003E74D4" w:rsidRDefault="004A3D33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</w:rPr>
                    <w:t xml:space="preserve">Errors in java are of type </w:t>
                  </w:r>
                  <w:proofErr w:type="spellStart"/>
                  <w:r w:rsidRPr="004A3D33">
                    <w:rPr>
                      <w:b/>
                      <w:bCs/>
                      <w:sz w:val="18"/>
                      <w:szCs w:val="16"/>
                    </w:rPr>
                    <w:t>java.lang.Error</w:t>
                  </w:r>
                  <w:proofErr w:type="spellEnd"/>
                </w:p>
              </w:tc>
            </w:tr>
            <w:tr w:rsidR="003E74D4" w:rsidTr="009B0969">
              <w:tc>
                <w:tcPr>
                  <w:tcW w:w="578" w:type="dxa"/>
                </w:tcPr>
                <w:p w:rsidR="003E74D4" w:rsidRDefault="003E74D4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1802" w:type="dxa"/>
                </w:tcPr>
                <w:p w:rsidR="004A3D33" w:rsidRPr="004A3D33" w:rsidRDefault="004A3D33" w:rsidP="004A3D33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 xml:space="preserve">e.g. </w:t>
                  </w:r>
                  <w:proofErr w:type="spellStart"/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ArithematicException</w:t>
                  </w:r>
                  <w:proofErr w:type="spellEnd"/>
                </w:p>
                <w:p w:rsidR="004A3D33" w:rsidRPr="004A3D33" w:rsidRDefault="004A3D33" w:rsidP="004A3D33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 xml:space="preserve">       </w:t>
                  </w:r>
                  <w:proofErr w:type="spellStart"/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SQLException</w:t>
                  </w:r>
                  <w:proofErr w:type="spellEnd"/>
                </w:p>
                <w:p w:rsidR="003E74D4" w:rsidRDefault="003E74D4" w:rsidP="003E74D4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1190" w:type="dxa"/>
                </w:tcPr>
                <w:p w:rsidR="004A3D33" w:rsidRPr="004A3D33" w:rsidRDefault="004A3D33" w:rsidP="004A3D33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 xml:space="preserve">e.g. </w:t>
                  </w:r>
                  <w:proofErr w:type="spellStart"/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OutOfMempryError</w:t>
                  </w:r>
                  <w:proofErr w:type="spellEnd"/>
                </w:p>
                <w:p w:rsidR="003E74D4" w:rsidRDefault="004A3D33" w:rsidP="004A3D33">
                  <w:pPr>
                    <w:spacing w:line="324" w:lineRule="atLeast"/>
                    <w:textAlignment w:val="baseline"/>
                    <w:rPr>
                      <w:b/>
                      <w:bCs/>
                      <w:sz w:val="18"/>
                      <w:szCs w:val="16"/>
                    </w:rPr>
                  </w:pPr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 xml:space="preserve">        </w:t>
                  </w:r>
                  <w:proofErr w:type="spellStart"/>
                  <w:r w:rsidRPr="004A3D33">
                    <w:rPr>
                      <w:b/>
                      <w:bCs/>
                      <w:sz w:val="18"/>
                      <w:szCs w:val="16"/>
                      <w:lang w:val="en-US"/>
                    </w:rPr>
                    <w:t>StackOverflowErro</w:t>
                  </w:r>
                  <w:proofErr w:type="spellEnd"/>
                </w:p>
              </w:tc>
            </w:tr>
          </w:tbl>
          <w:p w:rsidR="002F45CA" w:rsidRPr="003E74D4" w:rsidRDefault="002F45CA" w:rsidP="003E74D4">
            <w:pPr>
              <w:spacing w:line="324" w:lineRule="atLeast"/>
              <w:textAlignment w:val="baseline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97" w:type="pct"/>
            <w:vMerge w:val="restart"/>
          </w:tcPr>
          <w:p w:rsidR="00945ED0" w:rsidRPr="00B90115" w:rsidRDefault="00945ED0" w:rsidP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lastRenderedPageBreak/>
              <w:t>Key Definitions/ Formulas</w:t>
            </w:r>
          </w:p>
          <w:p w:rsidR="00204012" w:rsidRDefault="00204012" w:rsidP="00204012">
            <w:pPr>
              <w:pStyle w:val="ListParagraph"/>
              <w:rPr>
                <w:sz w:val="18"/>
                <w:szCs w:val="16"/>
                <w:lang w:val="en-US"/>
              </w:rPr>
            </w:pPr>
          </w:p>
          <w:p w:rsidR="002F45CA" w:rsidRPr="002F45CA" w:rsidRDefault="002F45CA" w:rsidP="002F45CA">
            <w:pPr>
              <w:rPr>
                <w:sz w:val="18"/>
                <w:szCs w:val="16"/>
              </w:rPr>
            </w:pPr>
            <w:r w:rsidRPr="002F45CA">
              <w:rPr>
                <w:sz w:val="18"/>
                <w:szCs w:val="16"/>
              </w:rPr>
              <w:t xml:space="preserve">Errors are mistakes that can make program go wrong. </w:t>
            </w:r>
          </w:p>
          <w:p w:rsidR="00945ED0" w:rsidRPr="00A40401" w:rsidRDefault="00945ED0" w:rsidP="002F45CA">
            <w:pPr>
              <w:rPr>
                <w:b/>
                <w:bCs/>
                <w:sz w:val="18"/>
                <w:szCs w:val="16"/>
              </w:rPr>
            </w:pPr>
          </w:p>
        </w:tc>
      </w:tr>
      <w:tr w:rsidR="004946C7" w:rsidRPr="00B90115" w:rsidTr="009B0969">
        <w:trPr>
          <w:trHeight w:val="450"/>
        </w:trPr>
        <w:tc>
          <w:tcPr>
            <w:tcW w:w="2074" w:type="pct"/>
            <w:vMerge w:val="restart"/>
          </w:tcPr>
          <w:p w:rsidR="00945ED0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Solved word Problem</w:t>
            </w:r>
          </w:p>
          <w:p w:rsidR="002F45CA" w:rsidRDefault="002F45CA" w:rsidP="004A3D33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Write a program to </w:t>
            </w:r>
            <w:r w:rsidR="004A3D33">
              <w:rPr>
                <w:b/>
                <w:bCs/>
                <w:sz w:val="18"/>
                <w:szCs w:val="16"/>
              </w:rPr>
              <w:t>demonstrate error in program?</w:t>
            </w:r>
          </w:p>
          <w:p w:rsidR="004A3D33" w:rsidRPr="004A3D33" w:rsidRDefault="004A3D33" w:rsidP="004A3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</w:pPr>
            <w:r w:rsidRPr="004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ar-SA"/>
              </w:rPr>
              <w:t>Example:</w:t>
            </w:r>
            <w:r w:rsidRPr="004A3D3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r-SA"/>
              </w:rPr>
              <w:t xml:space="preserve"> Incorrect format of selection statements or loops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8"/>
            </w:tblGrid>
            <w:tr w:rsidR="004A3D33" w:rsidRPr="004A3D33" w:rsidTr="009B0969">
              <w:trPr>
                <w:tblCellSpacing w:w="0" w:type="dxa"/>
              </w:trPr>
              <w:tc>
                <w:tcPr>
                  <w:tcW w:w="5041" w:type="dxa"/>
                  <w:vAlign w:val="center"/>
                  <w:hideMark/>
                </w:tcPr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class</w:t>
                  </w:r>
                  <w:r w:rsidRPr="004A3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  <w:t xml:space="preserve"> 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IncorrectLoop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 {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    public</w:t>
                  </w:r>
                  <w:r w:rsidRPr="004A3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  <w:t xml:space="preserve"> </w:t>
                  </w: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static</w:t>
                  </w:r>
                  <w:r w:rsidRPr="004A3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  <w:t xml:space="preserve"> </w:t>
                  </w: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void</w:t>
                  </w:r>
                  <w:r w:rsidRPr="004A3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  <w:t xml:space="preserve"> </w:t>
                  </w: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main(String 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args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[])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    {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lastRenderedPageBreak/>
                    <w:t> </w:t>
                  </w:r>
                  <w:r w:rsidRPr="004A3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  <w:t> 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        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System.out.println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("Multiplication Table of 7");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        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int</w:t>
                  </w:r>
                  <w:proofErr w:type="spellEnd"/>
                  <w:r w:rsidRPr="004A3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  <w:t xml:space="preserve"> </w:t>
                  </w: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a = 7, 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ans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;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        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int</w:t>
                  </w:r>
                  <w:proofErr w:type="spellEnd"/>
                  <w:r w:rsidRPr="004A3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  <w:t xml:space="preserve"> 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i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;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 </w:t>
                  </w:r>
                  <w:r w:rsidRPr="004A3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  <w:t> 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        // Should have been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        // for(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i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=1; 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i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&lt;=10; 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i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++)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        for</w:t>
                  </w:r>
                  <w:r w:rsidRPr="004A3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  <w:t xml:space="preserve"> </w:t>
                  </w: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(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i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 = 1, 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i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 &lt;= 10; 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i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++) {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            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ans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 = a * 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i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;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            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System.out.println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(</w:t>
                  </w:r>
                  <w:proofErr w:type="spellStart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>ans</w:t>
                  </w:r>
                  <w:proofErr w:type="spellEnd"/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 + "\n");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        }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    } </w:t>
                  </w:r>
                </w:p>
                <w:p w:rsidR="004A3D33" w:rsidRPr="004A3D33" w:rsidRDefault="004A3D33" w:rsidP="004A3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ar-SA"/>
                    </w:rPr>
                  </w:pPr>
                  <w:r w:rsidRPr="004A3D33">
                    <w:rPr>
                      <w:rFonts w:ascii="Courier New" w:eastAsia="Times New Roman" w:hAnsi="Courier New" w:cs="Courier New"/>
                      <w:sz w:val="20"/>
                      <w:lang w:eastAsia="en-IN" w:bidi="ar-SA"/>
                    </w:rPr>
                    <w:t xml:space="preserve">} </w:t>
                  </w:r>
                </w:p>
              </w:tc>
            </w:tr>
          </w:tbl>
          <w:p w:rsidR="004A3D33" w:rsidRPr="00A40401" w:rsidRDefault="004A3D33" w:rsidP="004A3D33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429" w:type="pct"/>
            <w:vMerge/>
          </w:tcPr>
          <w:p w:rsidR="00945ED0" w:rsidRPr="00B90115" w:rsidRDefault="00945ED0">
            <w:pPr>
              <w:rPr>
                <w:sz w:val="18"/>
                <w:szCs w:val="16"/>
              </w:rPr>
            </w:pPr>
          </w:p>
        </w:tc>
        <w:tc>
          <w:tcPr>
            <w:tcW w:w="497" w:type="pct"/>
            <w:vMerge/>
          </w:tcPr>
          <w:p w:rsidR="00945ED0" w:rsidRPr="00B90115" w:rsidRDefault="00945ED0">
            <w:pPr>
              <w:rPr>
                <w:sz w:val="18"/>
                <w:szCs w:val="16"/>
              </w:rPr>
            </w:pPr>
          </w:p>
        </w:tc>
      </w:tr>
      <w:tr w:rsidR="004946C7" w:rsidRPr="00B90115" w:rsidTr="009B0969">
        <w:trPr>
          <w:trHeight w:val="1620"/>
        </w:trPr>
        <w:tc>
          <w:tcPr>
            <w:tcW w:w="2074" w:type="pct"/>
            <w:vMerge/>
          </w:tcPr>
          <w:p w:rsidR="00945ED0" w:rsidRPr="00B90115" w:rsidRDefault="00945ED0">
            <w:pPr>
              <w:rPr>
                <w:sz w:val="18"/>
                <w:szCs w:val="16"/>
              </w:rPr>
            </w:pPr>
          </w:p>
        </w:tc>
        <w:tc>
          <w:tcPr>
            <w:tcW w:w="2429" w:type="pct"/>
          </w:tcPr>
          <w:p w:rsidR="00945ED0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Application of Concept/ Examples in real life</w:t>
            </w:r>
          </w:p>
          <w:p w:rsidR="004946C7" w:rsidRPr="00B90115" w:rsidRDefault="007F21F3" w:rsidP="002F45CA">
            <w:pPr>
              <w:rPr>
                <w:sz w:val="18"/>
                <w:szCs w:val="16"/>
              </w:rPr>
            </w:pPr>
            <w:r w:rsidRPr="007F21F3">
              <w:rPr>
                <w:sz w:val="18"/>
                <w:szCs w:val="16"/>
              </w:rPr>
              <w:t xml:space="preserve">The </w:t>
            </w:r>
            <w:r w:rsidR="001D056B">
              <w:rPr>
                <w:sz w:val="18"/>
                <w:szCs w:val="16"/>
              </w:rPr>
              <w:t xml:space="preserve">real life example of </w:t>
            </w:r>
            <w:r w:rsidR="002F45CA">
              <w:rPr>
                <w:sz w:val="18"/>
                <w:szCs w:val="16"/>
              </w:rPr>
              <w:t>error</w:t>
            </w:r>
            <w:r w:rsidR="001D056B">
              <w:rPr>
                <w:sz w:val="18"/>
                <w:szCs w:val="16"/>
              </w:rPr>
              <w:t xml:space="preserve"> </w:t>
            </w:r>
            <w:r w:rsidR="001D056B">
              <w:rPr>
                <w:rStyle w:val="q-box"/>
              </w:rPr>
              <w:t>is used when the frequency of occurrence of an exception cannot be predicted.</w:t>
            </w:r>
          </w:p>
        </w:tc>
        <w:tc>
          <w:tcPr>
            <w:tcW w:w="497" w:type="pct"/>
          </w:tcPr>
          <w:p w:rsidR="00945ED0" w:rsidRDefault="00945ED0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Link to YouTube/ OER/ video</w:t>
            </w:r>
          </w:p>
          <w:p w:rsidR="00A40401" w:rsidRPr="00A40401" w:rsidRDefault="00A40401">
            <w:pPr>
              <w:rPr>
                <w:b/>
                <w:bCs/>
                <w:sz w:val="18"/>
                <w:szCs w:val="16"/>
              </w:rPr>
            </w:pPr>
          </w:p>
        </w:tc>
      </w:tr>
      <w:tr w:rsidR="002C5017" w:rsidRPr="00B90115" w:rsidTr="009B0969">
        <w:trPr>
          <w:trHeight w:val="1675"/>
        </w:trPr>
        <w:tc>
          <w:tcPr>
            <w:tcW w:w="5000" w:type="pct"/>
            <w:gridSpan w:val="3"/>
          </w:tcPr>
          <w:p w:rsidR="002C5017" w:rsidRPr="00B90115" w:rsidRDefault="002C5017" w:rsidP="000E5EFF">
            <w:pPr>
              <w:rPr>
                <w:sz w:val="18"/>
                <w:szCs w:val="16"/>
              </w:rPr>
            </w:pPr>
            <w:r w:rsidRPr="00B90115">
              <w:rPr>
                <w:sz w:val="18"/>
                <w:szCs w:val="16"/>
              </w:rPr>
              <w:t>Key Take away from this LO</w:t>
            </w:r>
            <w:r w:rsidR="004A3D33">
              <w:rPr>
                <w:sz w:val="18"/>
                <w:szCs w:val="16"/>
              </w:rPr>
              <w:t>1c</w:t>
            </w:r>
            <w:r w:rsidRPr="00B90115">
              <w:rPr>
                <w:sz w:val="18"/>
                <w:szCs w:val="16"/>
              </w:rPr>
              <w:t>:</w:t>
            </w:r>
            <w:r w:rsidR="000E5EFF">
              <w:rPr>
                <w:sz w:val="18"/>
                <w:szCs w:val="16"/>
              </w:rPr>
              <w:t xml:space="preserve"> </w:t>
            </w:r>
            <w:r w:rsidR="004A3D33">
              <w:rPr>
                <w:sz w:val="18"/>
                <w:szCs w:val="16"/>
              </w:rPr>
              <w:t xml:space="preserve">Student should </w:t>
            </w:r>
            <w:r w:rsidR="004A3D33" w:rsidRPr="003E74D4">
              <w:rPr>
                <w:sz w:val="18"/>
                <w:szCs w:val="16"/>
              </w:rPr>
              <w:t xml:space="preserve">distinguish the error and </w:t>
            </w:r>
            <w:proofErr w:type="gramStart"/>
            <w:r w:rsidR="004A3D33" w:rsidRPr="003E74D4">
              <w:rPr>
                <w:sz w:val="18"/>
                <w:szCs w:val="16"/>
              </w:rPr>
              <w:t>exception(</w:t>
            </w:r>
            <w:proofErr w:type="gramEnd"/>
            <w:r w:rsidR="004A3D33" w:rsidRPr="003E74D4">
              <w:rPr>
                <w:sz w:val="18"/>
                <w:szCs w:val="16"/>
              </w:rPr>
              <w:t>if any ) in the given example.</w:t>
            </w:r>
          </w:p>
        </w:tc>
      </w:tr>
    </w:tbl>
    <w:p w:rsidR="00291CA3" w:rsidRDefault="009B0969"/>
    <w:sectPr w:rsidR="00291CA3" w:rsidSect="006B1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3831"/>
    <w:multiLevelType w:val="hybridMultilevel"/>
    <w:tmpl w:val="01A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8727B"/>
    <w:multiLevelType w:val="hybridMultilevel"/>
    <w:tmpl w:val="52B8F18C"/>
    <w:lvl w:ilvl="0" w:tplc="32AA1F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AB13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825A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6562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899E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28F2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0805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4142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6392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9A4E56"/>
    <w:multiLevelType w:val="hybridMultilevel"/>
    <w:tmpl w:val="FC283800"/>
    <w:lvl w:ilvl="0" w:tplc="E1006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497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246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88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07E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0E2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4AA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CF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4F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62694"/>
    <w:multiLevelType w:val="hybridMultilevel"/>
    <w:tmpl w:val="874AA12A"/>
    <w:lvl w:ilvl="0" w:tplc="59FC77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6D88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AB1B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81DA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E96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8C96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0E97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6063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AFC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BF63D9"/>
    <w:multiLevelType w:val="hybridMultilevel"/>
    <w:tmpl w:val="979E23AE"/>
    <w:lvl w:ilvl="0" w:tplc="0FC08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AB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9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CC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7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8B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2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0E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84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B11D0B"/>
    <w:multiLevelType w:val="hybridMultilevel"/>
    <w:tmpl w:val="E1FC1EBC"/>
    <w:lvl w:ilvl="0" w:tplc="8974B0C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C8C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E2A1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95E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634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2AF0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E007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AA46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63F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AE1301"/>
    <w:multiLevelType w:val="hybridMultilevel"/>
    <w:tmpl w:val="21680DCA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BF264B"/>
    <w:multiLevelType w:val="hybridMultilevel"/>
    <w:tmpl w:val="8B9C6B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358D0"/>
    <w:multiLevelType w:val="hybridMultilevel"/>
    <w:tmpl w:val="D2DA75C6"/>
    <w:lvl w:ilvl="0" w:tplc="C520F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464C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0BF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ED429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BEA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8C6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6C06C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DEE7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6BA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C2FF5"/>
    <w:multiLevelType w:val="hybridMultilevel"/>
    <w:tmpl w:val="E8B89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E1581"/>
    <w:multiLevelType w:val="hybridMultilevel"/>
    <w:tmpl w:val="54EEB2D6"/>
    <w:lvl w:ilvl="0" w:tplc="3454E9C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ECD2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62C6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0917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23F1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C8F1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8921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9A8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6037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9076CA"/>
    <w:multiLevelType w:val="hybridMultilevel"/>
    <w:tmpl w:val="F968BA9A"/>
    <w:lvl w:ilvl="0" w:tplc="3E86EE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0EA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A838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218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642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05F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E38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E7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EB2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530C4"/>
    <w:multiLevelType w:val="hybridMultilevel"/>
    <w:tmpl w:val="FFF2B31A"/>
    <w:lvl w:ilvl="0" w:tplc="8864E54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83C4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260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C419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2F1F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040D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0713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E520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C780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794462"/>
    <w:multiLevelType w:val="hybridMultilevel"/>
    <w:tmpl w:val="31C600BE"/>
    <w:lvl w:ilvl="0" w:tplc="D4B84FE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00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A9E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EFFD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E2F8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9C6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6CA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69FE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E0C9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AD9248F"/>
    <w:multiLevelType w:val="hybridMultilevel"/>
    <w:tmpl w:val="64F4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C5795"/>
    <w:multiLevelType w:val="hybridMultilevel"/>
    <w:tmpl w:val="937CA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85E7D"/>
    <w:multiLevelType w:val="hybridMultilevel"/>
    <w:tmpl w:val="5EBCC0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3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2A"/>
    <w:rsid w:val="00076C9B"/>
    <w:rsid w:val="000E5EFF"/>
    <w:rsid w:val="001D056B"/>
    <w:rsid w:val="00204012"/>
    <w:rsid w:val="002345FE"/>
    <w:rsid w:val="0027410B"/>
    <w:rsid w:val="002C5017"/>
    <w:rsid w:val="002F45CA"/>
    <w:rsid w:val="003E74D4"/>
    <w:rsid w:val="00441367"/>
    <w:rsid w:val="004946C7"/>
    <w:rsid w:val="004A3D33"/>
    <w:rsid w:val="005F5F69"/>
    <w:rsid w:val="0060291B"/>
    <w:rsid w:val="006B163C"/>
    <w:rsid w:val="006C4411"/>
    <w:rsid w:val="007C0EAF"/>
    <w:rsid w:val="007F21F3"/>
    <w:rsid w:val="00923E42"/>
    <w:rsid w:val="0093432A"/>
    <w:rsid w:val="00945ED0"/>
    <w:rsid w:val="009A7D79"/>
    <w:rsid w:val="009B0969"/>
    <w:rsid w:val="00A40401"/>
    <w:rsid w:val="00A76D13"/>
    <w:rsid w:val="00B90115"/>
    <w:rsid w:val="00C83C91"/>
    <w:rsid w:val="00CF7181"/>
    <w:rsid w:val="00CF7EC6"/>
    <w:rsid w:val="00E96D67"/>
    <w:rsid w:val="00EC3546"/>
    <w:rsid w:val="00F32361"/>
    <w:rsid w:val="00F4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7"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5F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E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946C7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4946C7"/>
    <w:rPr>
      <w:color w:val="0563C1" w:themeColor="hyperlink"/>
      <w:u w:val="single"/>
    </w:rPr>
  </w:style>
  <w:style w:type="character" w:customStyle="1" w:styleId="enlighter-text">
    <w:name w:val="enlighter-text"/>
    <w:basedOn w:val="DefaultParagraphFont"/>
    <w:rsid w:val="00F32361"/>
  </w:style>
  <w:style w:type="character" w:customStyle="1" w:styleId="enlighter-g1">
    <w:name w:val="enlighter-g1"/>
    <w:basedOn w:val="DefaultParagraphFont"/>
    <w:rsid w:val="00F32361"/>
  </w:style>
  <w:style w:type="character" w:customStyle="1" w:styleId="enlighter-c0">
    <w:name w:val="enlighter-c0"/>
    <w:basedOn w:val="DefaultParagraphFont"/>
    <w:rsid w:val="00F32361"/>
  </w:style>
  <w:style w:type="character" w:customStyle="1" w:styleId="enlighter-k1">
    <w:name w:val="enlighter-k1"/>
    <w:basedOn w:val="DefaultParagraphFont"/>
    <w:rsid w:val="00F32361"/>
  </w:style>
  <w:style w:type="character" w:customStyle="1" w:styleId="q-box">
    <w:name w:val="q-box"/>
    <w:basedOn w:val="DefaultParagraphFont"/>
    <w:rsid w:val="001D056B"/>
  </w:style>
  <w:style w:type="paragraph" w:styleId="NormalWeb">
    <w:name w:val="Normal (Web)"/>
    <w:basedOn w:val="Normal"/>
    <w:uiPriority w:val="99"/>
    <w:semiHidden/>
    <w:unhideWhenUsed/>
    <w:rsid w:val="004A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styleId="HTMLCode">
    <w:name w:val="HTML Code"/>
    <w:basedOn w:val="DefaultParagraphFont"/>
    <w:uiPriority w:val="99"/>
    <w:semiHidden/>
    <w:unhideWhenUsed/>
    <w:rsid w:val="004A3D3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7"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5F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E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946C7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4946C7"/>
    <w:rPr>
      <w:color w:val="0563C1" w:themeColor="hyperlink"/>
      <w:u w:val="single"/>
    </w:rPr>
  </w:style>
  <w:style w:type="character" w:customStyle="1" w:styleId="enlighter-text">
    <w:name w:val="enlighter-text"/>
    <w:basedOn w:val="DefaultParagraphFont"/>
    <w:rsid w:val="00F32361"/>
  </w:style>
  <w:style w:type="character" w:customStyle="1" w:styleId="enlighter-g1">
    <w:name w:val="enlighter-g1"/>
    <w:basedOn w:val="DefaultParagraphFont"/>
    <w:rsid w:val="00F32361"/>
  </w:style>
  <w:style w:type="character" w:customStyle="1" w:styleId="enlighter-c0">
    <w:name w:val="enlighter-c0"/>
    <w:basedOn w:val="DefaultParagraphFont"/>
    <w:rsid w:val="00F32361"/>
  </w:style>
  <w:style w:type="character" w:customStyle="1" w:styleId="enlighter-k1">
    <w:name w:val="enlighter-k1"/>
    <w:basedOn w:val="DefaultParagraphFont"/>
    <w:rsid w:val="00F32361"/>
  </w:style>
  <w:style w:type="character" w:customStyle="1" w:styleId="q-box">
    <w:name w:val="q-box"/>
    <w:basedOn w:val="DefaultParagraphFont"/>
    <w:rsid w:val="001D056B"/>
  </w:style>
  <w:style w:type="paragraph" w:styleId="NormalWeb">
    <w:name w:val="Normal (Web)"/>
    <w:basedOn w:val="Normal"/>
    <w:uiPriority w:val="99"/>
    <w:semiHidden/>
    <w:unhideWhenUsed/>
    <w:rsid w:val="004A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styleId="HTMLCode">
    <w:name w:val="HTML Code"/>
    <w:basedOn w:val="DefaultParagraphFont"/>
    <w:uiPriority w:val="99"/>
    <w:semiHidden/>
    <w:unhideWhenUsed/>
    <w:rsid w:val="004A3D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639">
          <w:marLeft w:val="1886"/>
          <w:marRight w:val="23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22">
          <w:marLeft w:val="1886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54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54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05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72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298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5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770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3024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1772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5978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151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672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1870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31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15267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333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9025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738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9247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7910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4" w:color="FFFFFF"/>
            <w:right w:val="single" w:sz="2" w:space="4" w:color="FFFFFF"/>
          </w:divBdr>
          <w:divsChild>
            <w:div w:id="408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0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1516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365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16872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5833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12899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087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1903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6150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3618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5401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1" w:color="FFFFFF"/>
            <w:right w:val="single" w:sz="2" w:space="4" w:color="FFFFFF"/>
          </w:divBdr>
          <w:divsChild>
            <w:div w:id="14855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4514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4" w:color="FFFFFF"/>
            <w:right w:val="single" w:sz="2" w:space="4" w:color="FFFFFF"/>
          </w:divBdr>
          <w:divsChild>
            <w:div w:id="934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6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1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83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55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211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16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3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35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4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56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2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7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24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06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07A2-B4AB-4E4B-8E34-23AF04DA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 Giri</dc:creator>
  <cp:lastModifiedBy>kavya</cp:lastModifiedBy>
  <cp:revision>6</cp:revision>
  <dcterms:created xsi:type="dcterms:W3CDTF">2021-02-08T05:13:00Z</dcterms:created>
  <dcterms:modified xsi:type="dcterms:W3CDTF">2021-02-22T04:29:00Z</dcterms:modified>
</cp:coreProperties>
</file>